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61" w:rsidRDefault="00455461" w:rsidP="00BF0C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5461" w:rsidRDefault="00BF0C22" w:rsidP="00BF0C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0C22">
        <w:rPr>
          <w:rFonts w:ascii="Times New Roman" w:hAnsi="Times New Roman"/>
          <w:sz w:val="28"/>
          <w:szCs w:val="28"/>
        </w:rPr>
        <w:t xml:space="preserve">Распоряжение Правительства РФ </w:t>
      </w:r>
    </w:p>
    <w:p w:rsidR="00BF0C22" w:rsidRPr="00BF0C22" w:rsidRDefault="00BF0C22" w:rsidP="00BF0C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0C22">
        <w:rPr>
          <w:rFonts w:ascii="Times New Roman" w:hAnsi="Times New Roman"/>
          <w:sz w:val="28"/>
          <w:szCs w:val="28"/>
        </w:rPr>
        <w:t>от 13 июля 2007 г. N 923-р</w:t>
      </w:r>
    </w:p>
    <w:p w:rsidR="00BF0C22" w:rsidRPr="00BF0C22" w:rsidRDefault="00BF0C22" w:rsidP="00BF0C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0C22" w:rsidRDefault="00BF0C22" w:rsidP="00BF0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C22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социальные нормативы и нормы, одобренные распоряжением Правительства Российской Федерации от 3 июля 1996 г. N 1063-р (Собрание законодательства Российской Федерации, 1996, N 29, ст. 3504; 2001, N 31, ст. 3304).</w:t>
      </w:r>
    </w:p>
    <w:p w:rsidR="00BF0C22" w:rsidRDefault="00BF0C22" w:rsidP="00BF0C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C22" w:rsidRPr="00BF0C22" w:rsidRDefault="00BF0C22" w:rsidP="00BF0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C22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BF0C22" w:rsidRDefault="00BF0C22" w:rsidP="00BF0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C22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BF0C22">
        <w:rPr>
          <w:rFonts w:ascii="Times New Roman" w:hAnsi="Times New Roman"/>
          <w:sz w:val="28"/>
          <w:szCs w:val="28"/>
        </w:rPr>
        <w:tab/>
        <w:t>М. Фрадков</w:t>
      </w:r>
      <w:r w:rsidR="000F55D8" w:rsidRPr="00094F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BF0C22" w:rsidRDefault="00BF0C22" w:rsidP="000F55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55D8" w:rsidRPr="00094FC2" w:rsidRDefault="000F55D8" w:rsidP="000F55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 xml:space="preserve">  УТВЕРЖДЕНЫ</w:t>
      </w:r>
    </w:p>
    <w:p w:rsidR="000F55D8" w:rsidRPr="00094FC2" w:rsidRDefault="000F55D8" w:rsidP="000F55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распоряжением Правительства</w:t>
      </w:r>
    </w:p>
    <w:p w:rsidR="000F55D8" w:rsidRPr="00094FC2" w:rsidRDefault="000F55D8" w:rsidP="000F55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Российской Федерации</w:t>
      </w:r>
    </w:p>
    <w:p w:rsidR="000F55D8" w:rsidRPr="00094FC2" w:rsidRDefault="000F55D8" w:rsidP="000F55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 13 июля 2007 г. </w:t>
      </w:r>
      <w:r>
        <w:rPr>
          <w:rFonts w:ascii="Times New Roman" w:hAnsi="Times New Roman"/>
          <w:sz w:val="28"/>
          <w:szCs w:val="28"/>
        </w:rPr>
        <w:t>№</w:t>
      </w:r>
      <w:r w:rsidRPr="00094FC2">
        <w:rPr>
          <w:rFonts w:ascii="Times New Roman" w:hAnsi="Times New Roman"/>
          <w:sz w:val="28"/>
          <w:szCs w:val="28"/>
        </w:rPr>
        <w:t xml:space="preserve"> 923-р</w:t>
      </w:r>
    </w:p>
    <w:p w:rsidR="000F55D8" w:rsidRPr="00464BD0" w:rsidRDefault="000F55D8" w:rsidP="000F55D8">
      <w:pPr>
        <w:pStyle w:val="a3"/>
        <w:jc w:val="center"/>
        <w:outlineLvl w:val="1"/>
        <w:rPr>
          <w:rFonts w:ascii="Arial" w:eastAsia="Nimbus Roman No9 L" w:hAnsi="Arial" w:cs="Arial"/>
          <w:b/>
          <w:bCs/>
          <w:sz w:val="36"/>
          <w:szCs w:val="36"/>
          <w:lang w:eastAsia="ru-RU" w:bidi="ru-RU"/>
        </w:rPr>
      </w:pPr>
      <w:bookmarkStart w:id="0" w:name="_Toc260211293"/>
      <w:r w:rsidRPr="00464BD0">
        <w:rPr>
          <w:rFonts w:ascii="Arial" w:eastAsia="Nimbus Roman No9 L" w:hAnsi="Arial" w:cs="Arial"/>
          <w:b/>
          <w:bCs/>
          <w:sz w:val="36"/>
          <w:szCs w:val="36"/>
          <w:lang w:eastAsia="ru-RU" w:bidi="ru-RU"/>
        </w:rPr>
        <w:t>ИЗМЕНЕНИЯ,</w:t>
      </w:r>
      <w:bookmarkEnd w:id="0"/>
    </w:p>
    <w:p w:rsidR="000F55D8" w:rsidRDefault="000F55D8" w:rsidP="000F55D8">
      <w:pPr>
        <w:pStyle w:val="a3"/>
        <w:jc w:val="center"/>
        <w:outlineLvl w:val="1"/>
        <w:rPr>
          <w:rFonts w:ascii="Arial" w:eastAsia="Nimbus Roman No9 L" w:hAnsi="Arial" w:cs="Arial"/>
          <w:b/>
          <w:bCs/>
          <w:sz w:val="36"/>
          <w:szCs w:val="36"/>
          <w:lang w:eastAsia="ru-RU" w:bidi="ru-RU"/>
        </w:rPr>
      </w:pPr>
      <w:bookmarkStart w:id="1" w:name="_Toc260211294"/>
      <w:r w:rsidRPr="00464BD0">
        <w:rPr>
          <w:rFonts w:ascii="Arial" w:eastAsia="Nimbus Roman No9 L" w:hAnsi="Arial" w:cs="Arial"/>
          <w:b/>
          <w:bCs/>
          <w:sz w:val="36"/>
          <w:szCs w:val="36"/>
          <w:lang w:eastAsia="ru-RU" w:bidi="ru-RU"/>
        </w:rPr>
        <w:t>которые вносятся в социальные нормативы и нормы, одобренные распоряжением Правительства Российской Федерации от 3 июля 1996 г.</w:t>
      </w:r>
      <w:bookmarkEnd w:id="1"/>
      <w:r w:rsidRPr="00464BD0">
        <w:rPr>
          <w:rFonts w:ascii="Arial" w:eastAsia="Nimbus Roman No9 L" w:hAnsi="Arial" w:cs="Arial"/>
          <w:b/>
          <w:bCs/>
          <w:sz w:val="36"/>
          <w:szCs w:val="36"/>
          <w:lang w:eastAsia="ru-RU" w:bidi="ru-RU"/>
        </w:rPr>
        <w:t xml:space="preserve"> </w:t>
      </w:r>
    </w:p>
    <w:p w:rsidR="000F55D8" w:rsidRPr="00464BD0" w:rsidRDefault="000F55D8" w:rsidP="000F55D8">
      <w:pPr>
        <w:pStyle w:val="a3"/>
        <w:jc w:val="center"/>
        <w:outlineLvl w:val="1"/>
        <w:rPr>
          <w:rFonts w:ascii="Arial" w:eastAsia="Nimbus Roman No9 L" w:hAnsi="Arial" w:cs="Arial"/>
          <w:b/>
          <w:bCs/>
          <w:sz w:val="36"/>
          <w:szCs w:val="36"/>
          <w:lang w:eastAsia="ru-RU" w:bidi="ru-RU"/>
        </w:rPr>
      </w:pPr>
      <w:bookmarkStart w:id="2" w:name="_Toc260211295"/>
      <w:r>
        <w:rPr>
          <w:rFonts w:ascii="Arial" w:eastAsia="Nimbus Roman No9 L" w:hAnsi="Arial" w:cs="Arial"/>
          <w:b/>
          <w:bCs/>
          <w:sz w:val="36"/>
          <w:szCs w:val="36"/>
          <w:lang w:eastAsia="ru-RU" w:bidi="ru-RU"/>
        </w:rPr>
        <w:t>№</w:t>
      </w:r>
      <w:r w:rsidRPr="00464BD0">
        <w:rPr>
          <w:rFonts w:ascii="Arial" w:eastAsia="Nimbus Roman No9 L" w:hAnsi="Arial" w:cs="Arial"/>
          <w:b/>
          <w:bCs/>
          <w:sz w:val="36"/>
          <w:szCs w:val="36"/>
          <w:lang w:eastAsia="ru-RU" w:bidi="ru-RU"/>
        </w:rPr>
        <w:t xml:space="preserve"> 1063-р</w:t>
      </w:r>
      <w:bookmarkEnd w:id="2"/>
    </w:p>
    <w:p w:rsidR="000F55D8" w:rsidRPr="00094FC2" w:rsidRDefault="000F55D8" w:rsidP="000F55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/Извлечение/</w:t>
      </w:r>
    </w:p>
    <w:p w:rsidR="000F55D8" w:rsidRPr="00094FC2" w:rsidRDefault="000F55D8" w:rsidP="000F5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 xml:space="preserve">         1. Раздел "Культура", кроме подраздела "Детские школы искусств, школы эстетического образования",</w:t>
      </w:r>
    </w:p>
    <w:p w:rsidR="000F55D8" w:rsidRPr="00094FC2" w:rsidRDefault="000F55D8" w:rsidP="000F5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исключить.</w:t>
      </w:r>
    </w:p>
    <w:p w:rsidR="000F55D8" w:rsidRPr="00094FC2" w:rsidRDefault="000F55D8" w:rsidP="000F5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 xml:space="preserve">         2. Подраздел "Детские школы искусств, школы эстетического образования" раздела "Культура" считать</w:t>
      </w:r>
    </w:p>
    <w:p w:rsidR="000F55D8" w:rsidRPr="00094FC2" w:rsidRDefault="000F55D8" w:rsidP="000F5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>разделом "Детские школы искусств, школы эстетического образования".</w:t>
      </w:r>
    </w:p>
    <w:p w:rsidR="000F55D8" w:rsidRPr="00094FC2" w:rsidRDefault="000F55D8" w:rsidP="000F5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 xml:space="preserve">         3. Дополнить социальные нормативы и нормы разделом "Культура" следующего содержания:</w:t>
      </w:r>
    </w:p>
    <w:p w:rsidR="000F55D8" w:rsidRPr="00094FC2" w:rsidRDefault="000F55D8" w:rsidP="000F55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t xml:space="preserve">«К У Л Ь Т У </w:t>
      </w:r>
      <w:proofErr w:type="gramStart"/>
      <w:r w:rsidRPr="00094FC2">
        <w:rPr>
          <w:rFonts w:ascii="Times New Roman" w:hAnsi="Times New Roman"/>
          <w:sz w:val="28"/>
          <w:szCs w:val="28"/>
        </w:rPr>
        <w:t>Р</w:t>
      </w:r>
      <w:proofErr w:type="gramEnd"/>
      <w:r w:rsidRPr="00094FC2">
        <w:rPr>
          <w:rFonts w:ascii="Times New Roman" w:hAnsi="Times New Roman"/>
          <w:sz w:val="28"/>
          <w:szCs w:val="28"/>
        </w:rPr>
        <w:t xml:space="preserve"> 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3"/>
        <w:gridCol w:w="2977"/>
        <w:gridCol w:w="2410"/>
        <w:gridCol w:w="1275"/>
        <w:gridCol w:w="4395"/>
      </w:tblGrid>
      <w:tr w:rsidR="000F55D8" w:rsidRPr="00391CDF" w:rsidTr="009D71E7">
        <w:tc>
          <w:tcPr>
            <w:tcW w:w="1809" w:type="dxa"/>
          </w:tcPr>
          <w:p w:rsidR="000F55D8" w:rsidRPr="00391CDF" w:rsidRDefault="000F55D8" w:rsidP="009D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</w:tcPr>
          <w:p w:rsidR="000F55D8" w:rsidRPr="00391CDF" w:rsidRDefault="000F55D8" w:rsidP="009D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 xml:space="preserve">Наименование видов </w:t>
            </w:r>
            <w:r w:rsidRPr="00391CD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отрасли</w:t>
            </w:r>
          </w:p>
        </w:tc>
        <w:tc>
          <w:tcPr>
            <w:tcW w:w="2977" w:type="dxa"/>
          </w:tcPr>
          <w:p w:rsidR="000F55D8" w:rsidRPr="00391CDF" w:rsidRDefault="000F55D8" w:rsidP="009D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Административно-территориальные уровни </w:t>
            </w:r>
            <w:r w:rsidRPr="00391CD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услуг</w:t>
            </w:r>
          </w:p>
        </w:tc>
        <w:tc>
          <w:tcPr>
            <w:tcW w:w="2410" w:type="dxa"/>
          </w:tcPr>
          <w:p w:rsidR="000F55D8" w:rsidRPr="00391CDF" w:rsidRDefault="000F55D8" w:rsidP="009D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lastRenderedPageBreak/>
              <w:t>Единица</w:t>
            </w:r>
          </w:p>
          <w:p w:rsidR="000F55D8" w:rsidRPr="00391CDF" w:rsidRDefault="000F55D8" w:rsidP="009D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</w:tcPr>
          <w:p w:rsidR="000F55D8" w:rsidRPr="00391CDF" w:rsidRDefault="000F55D8" w:rsidP="009D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 xml:space="preserve">Минимальная </w:t>
            </w:r>
            <w:r w:rsidRPr="00391CDF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количественная величина</w:t>
            </w:r>
          </w:p>
        </w:tc>
        <w:tc>
          <w:tcPr>
            <w:tcW w:w="4395" w:type="dxa"/>
          </w:tcPr>
          <w:p w:rsidR="000F55D8" w:rsidRPr="00391CDF" w:rsidRDefault="000F55D8" w:rsidP="009D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lastRenderedPageBreak/>
              <w:t>Примечания</w:t>
            </w:r>
          </w:p>
        </w:tc>
      </w:tr>
      <w:tr w:rsidR="000F55D8" w:rsidRPr="00391CDF" w:rsidTr="009D71E7">
        <w:tc>
          <w:tcPr>
            <w:tcW w:w="1809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lastRenderedPageBreak/>
              <w:t>2. Услуги культурн</w:t>
            </w:r>
            <w:proofErr w:type="gramStart"/>
            <w:r w:rsidRPr="00391CD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91CDF">
              <w:rPr>
                <w:rFonts w:ascii="Times New Roman" w:hAnsi="Times New Roman"/>
                <w:sz w:val="24"/>
                <w:szCs w:val="24"/>
              </w:rPr>
              <w:t xml:space="preserve">         досуговых                            </w:t>
            </w:r>
          </w:p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1843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Учреждения культуры клубного типа</w:t>
            </w:r>
          </w:p>
        </w:tc>
        <w:tc>
          <w:tcPr>
            <w:tcW w:w="2977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410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Домов (Центров) народного творчества</w:t>
            </w:r>
          </w:p>
        </w:tc>
        <w:tc>
          <w:tcPr>
            <w:tcW w:w="1275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CDF">
              <w:rPr>
                <w:rFonts w:ascii="Times New Roman" w:hAnsi="Times New Roman"/>
                <w:sz w:val="24"/>
                <w:szCs w:val="24"/>
              </w:rPr>
              <w:t xml:space="preserve">к учреждениям культуры клубного типа относятся клубы, дома (дворцы, центры) культуры, дома (центры) народного творчества, дома ремесел, дома фольклора, национально-культурные центры, передвижные центры культуры, информационно-методические центры и другие учреждения согласно функциональной принадлежности. </w:t>
            </w:r>
            <w:proofErr w:type="gramEnd"/>
          </w:p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В субъекте Российской Федерации организуется региональный Дом (Центр) народного творчества с целью методического и информационного обеспечения учреждений культуры клубного типа и реализации региональных проектов в сфере народного творчества и сохранения нематериального культурного наследия.</w:t>
            </w:r>
          </w:p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 xml:space="preserve"> В субъекте Российской Федерации может быть организован передвижной центр культуры (</w:t>
            </w:r>
            <w:proofErr w:type="spellStart"/>
            <w:r w:rsidRPr="00391CDF">
              <w:rPr>
                <w:rFonts w:ascii="Times New Roman" w:hAnsi="Times New Roman"/>
                <w:sz w:val="24"/>
                <w:szCs w:val="24"/>
              </w:rPr>
              <w:t>культбригада</w:t>
            </w:r>
            <w:proofErr w:type="spellEnd"/>
            <w:r w:rsidRPr="00391CDF">
              <w:rPr>
                <w:rFonts w:ascii="Times New Roman" w:hAnsi="Times New Roman"/>
                <w:sz w:val="24"/>
                <w:szCs w:val="24"/>
              </w:rPr>
              <w:t>) как самостоятельная сетевая единица, а также как структурное подразделение регионального Дома (Центра) народного творчества. Количество единиц техники передвижения для передвижных центров культуры (</w:t>
            </w:r>
            <w:proofErr w:type="spellStart"/>
            <w:r w:rsidRPr="00391CDF">
              <w:rPr>
                <w:rFonts w:ascii="Times New Roman" w:hAnsi="Times New Roman"/>
                <w:sz w:val="24"/>
                <w:szCs w:val="24"/>
              </w:rPr>
              <w:t>культбригад</w:t>
            </w:r>
            <w:proofErr w:type="spellEnd"/>
            <w:r w:rsidRPr="00391CDF">
              <w:rPr>
                <w:rFonts w:ascii="Times New Roman" w:hAnsi="Times New Roman"/>
                <w:sz w:val="24"/>
                <w:szCs w:val="24"/>
              </w:rPr>
              <w:t xml:space="preserve">) рассчитывается исходя из территориальных особенностей. В </w:t>
            </w:r>
            <w:r w:rsidRPr="00391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административном центре муниципального района (городского округа) создается </w:t>
            </w:r>
            <w:proofErr w:type="spellStart"/>
            <w:r w:rsidRPr="00391CDF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391CDF">
              <w:rPr>
                <w:rFonts w:ascii="Times New Roman" w:hAnsi="Times New Roman"/>
                <w:sz w:val="24"/>
                <w:szCs w:val="24"/>
              </w:rPr>
              <w:t xml:space="preserve"> (центральный) Дом (Дворец, Центр) культуры либо городской (центральный) Дом (Дворец, Центр) культуры с целью создания условий для обеспечения поселений услугами по организации досуга и создания условий для развития местного традиционного народного художественного творчества. Число зрительских мест в центральных учреждениях культуры клубного типа должно быть не менее 500. В </w:t>
            </w:r>
            <w:proofErr w:type="gramStart"/>
            <w:r w:rsidRPr="00391CDF">
              <w:rPr>
                <w:rFonts w:ascii="Times New Roman" w:hAnsi="Times New Roman"/>
                <w:sz w:val="24"/>
                <w:szCs w:val="24"/>
              </w:rPr>
              <w:t>административном</w:t>
            </w:r>
            <w:proofErr w:type="gramEnd"/>
            <w:r w:rsidRPr="00391CDF">
              <w:rPr>
                <w:rFonts w:ascii="Times New Roman" w:hAnsi="Times New Roman"/>
                <w:sz w:val="24"/>
                <w:szCs w:val="24"/>
              </w:rPr>
              <w:t xml:space="preserve"> центра муниципального района создается информационно-методический центр с целью методического обеспечения учреждений клубного типа муниципального района. В муниципальных районах, городских округах и городских поселениях могут создаваться дома и центры народного творчества (фольклора, ремесел и т. п.).</w:t>
            </w:r>
          </w:p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 xml:space="preserve">В зависимости от региональных и </w:t>
            </w:r>
            <w:proofErr w:type="spellStart"/>
            <w:r w:rsidRPr="00391CDF">
              <w:rPr>
                <w:rFonts w:ascii="Times New Roman" w:hAnsi="Times New Roman"/>
                <w:sz w:val="24"/>
                <w:szCs w:val="24"/>
              </w:rPr>
              <w:t>мощностных</w:t>
            </w:r>
            <w:proofErr w:type="spellEnd"/>
            <w:r w:rsidRPr="00391CDF">
              <w:rPr>
                <w:rFonts w:ascii="Times New Roman" w:hAnsi="Times New Roman"/>
                <w:sz w:val="24"/>
                <w:szCs w:val="24"/>
              </w:rPr>
              <w:t xml:space="preserve"> возможностей </w:t>
            </w:r>
            <w:proofErr w:type="spellStart"/>
            <w:r w:rsidRPr="00391CDF">
              <w:rPr>
                <w:rFonts w:ascii="Times New Roman" w:hAnsi="Times New Roman"/>
                <w:sz w:val="24"/>
                <w:szCs w:val="24"/>
              </w:rPr>
              <w:t>межпоселенческого</w:t>
            </w:r>
            <w:proofErr w:type="spellEnd"/>
            <w:r w:rsidRPr="00391CDF">
              <w:rPr>
                <w:rFonts w:ascii="Times New Roman" w:hAnsi="Times New Roman"/>
                <w:sz w:val="24"/>
                <w:szCs w:val="24"/>
              </w:rPr>
              <w:t xml:space="preserve"> учреждения культуры клубного типа и территориальной специфики информационно-методический центр может являться его структурным подразделением. В муниципальном районе и городском округе создается </w:t>
            </w:r>
            <w:r w:rsidRPr="00391CDF">
              <w:rPr>
                <w:rFonts w:ascii="Times New Roman" w:hAnsi="Times New Roman"/>
                <w:sz w:val="24"/>
                <w:szCs w:val="24"/>
              </w:rPr>
              <w:lastRenderedPageBreak/>
              <w:t>передвижной центр культуры (</w:t>
            </w:r>
            <w:proofErr w:type="spellStart"/>
            <w:r w:rsidRPr="00391CDF">
              <w:rPr>
                <w:rFonts w:ascii="Times New Roman" w:hAnsi="Times New Roman"/>
                <w:sz w:val="24"/>
                <w:szCs w:val="24"/>
              </w:rPr>
              <w:t>культбригада</w:t>
            </w:r>
            <w:proofErr w:type="spellEnd"/>
            <w:r w:rsidRPr="00391CDF">
              <w:rPr>
                <w:rFonts w:ascii="Times New Roman" w:hAnsi="Times New Roman"/>
                <w:sz w:val="24"/>
                <w:szCs w:val="24"/>
              </w:rPr>
              <w:t xml:space="preserve">) с целью обеспечения услугами культуры жителей населенных пунктов, в которых отсутствуют стационарные учреждения культуры. В зависимости от территориальных особенностей  передвижной центр культуры может действовать в качестве структурного подразделения </w:t>
            </w:r>
            <w:proofErr w:type="spellStart"/>
            <w:r w:rsidRPr="00391CDF">
              <w:rPr>
                <w:rFonts w:ascii="Times New Roman" w:hAnsi="Times New Roman"/>
                <w:sz w:val="24"/>
                <w:szCs w:val="24"/>
              </w:rPr>
              <w:t>межпоселенческого</w:t>
            </w:r>
            <w:proofErr w:type="spellEnd"/>
            <w:r w:rsidRPr="00391CDF">
              <w:rPr>
                <w:rFonts w:ascii="Times New Roman" w:hAnsi="Times New Roman"/>
                <w:sz w:val="24"/>
                <w:szCs w:val="24"/>
              </w:rPr>
              <w:t xml:space="preserve"> учреждения культуры клубного типа или городского Дома (Дворца, Центра) культуры либо информационно-методического центра. Возможно объединение с передвижной библиотекой. В городских и сельских поселениях, муниципальных районах могут создаваться национально-культурные центры, дома дружбы, дома фольклора, дома ремесел и другие учреждения клубного типа в зависимости от специфики региона.</w:t>
            </w:r>
          </w:p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 xml:space="preserve">В населенных пунктах с числом жителей до 100 человек услуги культуры могут предоставляться передвижной формой обслуживания. </w:t>
            </w:r>
          </w:p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Учреждения культуры клубного типа могут иметь филиалы. За сетевую единицу числа учреждений культуры клубного типа принимаются:</w:t>
            </w:r>
          </w:p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 xml:space="preserve">Самостоятельные учреждения культуры клубного типа, а также учреждения, организующие специализированное обслуживание детей, юношества, </w:t>
            </w:r>
            <w:r w:rsidRPr="00391CDF">
              <w:rPr>
                <w:rFonts w:ascii="Times New Roman" w:hAnsi="Times New Roman"/>
                <w:sz w:val="24"/>
                <w:szCs w:val="24"/>
              </w:rPr>
              <w:lastRenderedPageBreak/>
              <w:t>инвалидов по зрению и других категорий населения;</w:t>
            </w:r>
          </w:p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 xml:space="preserve">Межмуниципальные и </w:t>
            </w:r>
            <w:proofErr w:type="spellStart"/>
            <w:r w:rsidRPr="00391CD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391CDF">
              <w:rPr>
                <w:rFonts w:ascii="Times New Roman" w:hAnsi="Times New Roman"/>
                <w:sz w:val="24"/>
                <w:szCs w:val="24"/>
              </w:rPr>
              <w:t xml:space="preserve"> учреждения, имеющие филиалы; </w:t>
            </w:r>
          </w:p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Учреждения культуры клубного типа – филиалы.</w:t>
            </w:r>
          </w:p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CDF">
              <w:rPr>
                <w:rFonts w:ascii="Times New Roman" w:hAnsi="Times New Roman"/>
                <w:sz w:val="24"/>
                <w:szCs w:val="24"/>
              </w:rPr>
              <w:t>Внестационарные</w:t>
            </w:r>
            <w:proofErr w:type="spellEnd"/>
            <w:r w:rsidRPr="00391CDF">
              <w:rPr>
                <w:rFonts w:ascii="Times New Roman" w:hAnsi="Times New Roman"/>
                <w:sz w:val="24"/>
                <w:szCs w:val="24"/>
              </w:rPr>
              <w:t xml:space="preserve"> отделы обслуживания не рассматриваются в качестве сетевой единицы.</w:t>
            </w:r>
          </w:p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При расчете минимальной количественной величины настоящих социальных нормативов и норм услуги организаций иных организационно-правовых форм не учитываются.</w:t>
            </w:r>
          </w:p>
        </w:tc>
      </w:tr>
      <w:tr w:rsidR="000F55D8" w:rsidRPr="00391CDF" w:rsidTr="009D71E7">
        <w:tc>
          <w:tcPr>
            <w:tcW w:w="1809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Муниципальные районы</w:t>
            </w:r>
          </w:p>
        </w:tc>
        <w:tc>
          <w:tcPr>
            <w:tcW w:w="2410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1275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5D8" w:rsidRPr="00391CDF" w:rsidTr="009D71E7">
        <w:tc>
          <w:tcPr>
            <w:tcW w:w="1809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Информационно-методических центров</w:t>
            </w:r>
          </w:p>
        </w:tc>
        <w:tc>
          <w:tcPr>
            <w:tcW w:w="1275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5D8" w:rsidRPr="00391CDF" w:rsidTr="009D71E7">
        <w:tc>
          <w:tcPr>
            <w:tcW w:w="1809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Передвижных центров культуры (</w:t>
            </w:r>
            <w:proofErr w:type="spellStart"/>
            <w:r w:rsidRPr="00391CDF">
              <w:rPr>
                <w:rFonts w:ascii="Times New Roman" w:hAnsi="Times New Roman"/>
                <w:sz w:val="24"/>
                <w:szCs w:val="24"/>
              </w:rPr>
              <w:t>культбригад</w:t>
            </w:r>
            <w:proofErr w:type="spellEnd"/>
            <w:r w:rsidRPr="00391C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4395" w:type="dxa"/>
            <w:vMerge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5D8" w:rsidRPr="00391CDF" w:rsidTr="009D71E7">
        <w:tc>
          <w:tcPr>
            <w:tcW w:w="1809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Городские поселения с числом жителей до 10 тыс. человек</w:t>
            </w:r>
          </w:p>
        </w:tc>
        <w:tc>
          <w:tcPr>
            <w:tcW w:w="2410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1275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5D8" w:rsidRPr="00391CDF" w:rsidTr="009D71E7">
        <w:tc>
          <w:tcPr>
            <w:tcW w:w="1809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Городские поселения и городские округа с числом жителей от 10 тыс. человек до 50 тыс. человек</w:t>
            </w:r>
          </w:p>
        </w:tc>
        <w:tc>
          <w:tcPr>
            <w:tcW w:w="2410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Зрительских мест на 1 тыс. жителей</w:t>
            </w:r>
          </w:p>
        </w:tc>
        <w:tc>
          <w:tcPr>
            <w:tcW w:w="1275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  <w:vMerge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5D8" w:rsidRPr="00391CDF" w:rsidTr="009D71E7">
        <w:tc>
          <w:tcPr>
            <w:tcW w:w="1809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Городские поселения и городские округа с числом жителей от 50 тыс. человек до 100 тыс. человек</w:t>
            </w:r>
          </w:p>
        </w:tc>
        <w:tc>
          <w:tcPr>
            <w:tcW w:w="2410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Зрительских мест на 1 тыс. жителей</w:t>
            </w:r>
          </w:p>
        </w:tc>
        <w:tc>
          <w:tcPr>
            <w:tcW w:w="1275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vMerge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5D8" w:rsidRPr="00391CDF" w:rsidTr="009D71E7">
        <w:tc>
          <w:tcPr>
            <w:tcW w:w="1809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Городские поселения и городские округа с числом жителей от 100 тыс. человек до 250 тыс. человек</w:t>
            </w:r>
          </w:p>
        </w:tc>
        <w:tc>
          <w:tcPr>
            <w:tcW w:w="2410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Зрительских мест на 1 тыс. жителей</w:t>
            </w:r>
          </w:p>
        </w:tc>
        <w:tc>
          <w:tcPr>
            <w:tcW w:w="1275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vMerge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5D8" w:rsidRPr="00391CDF" w:rsidTr="009D71E7">
        <w:tc>
          <w:tcPr>
            <w:tcW w:w="1809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Городские поселения и городские округа с числом жителей от 200 тыс. человек до 500 тыс. человек</w:t>
            </w:r>
          </w:p>
        </w:tc>
        <w:tc>
          <w:tcPr>
            <w:tcW w:w="2410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Зрительских мест на 1 тыс. жителей</w:t>
            </w:r>
          </w:p>
        </w:tc>
        <w:tc>
          <w:tcPr>
            <w:tcW w:w="1275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vMerge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5D8" w:rsidRPr="00391CDF" w:rsidTr="009D71E7">
        <w:tc>
          <w:tcPr>
            <w:tcW w:w="1809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Городские поселения и городские округа с числом жителей  более 500 тыс. человек</w:t>
            </w:r>
          </w:p>
        </w:tc>
        <w:tc>
          <w:tcPr>
            <w:tcW w:w="2410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Зрительских мест на 1 тыс. жителей</w:t>
            </w:r>
          </w:p>
        </w:tc>
        <w:tc>
          <w:tcPr>
            <w:tcW w:w="1275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vMerge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5D8" w:rsidRPr="00391CDF" w:rsidTr="009D71E7">
        <w:tc>
          <w:tcPr>
            <w:tcW w:w="1809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CDF">
              <w:rPr>
                <w:rFonts w:ascii="Times New Roman" w:hAnsi="Times New Roman"/>
                <w:sz w:val="24"/>
                <w:szCs w:val="24"/>
              </w:rPr>
              <w:t>Сельские</w:t>
            </w:r>
            <w:proofErr w:type="gramEnd"/>
            <w:r w:rsidRPr="00391CDF">
              <w:rPr>
                <w:rFonts w:ascii="Times New Roman" w:hAnsi="Times New Roman"/>
                <w:sz w:val="24"/>
                <w:szCs w:val="24"/>
              </w:rPr>
              <w:t xml:space="preserve"> поселение с числом жителей до 500 человек</w:t>
            </w:r>
          </w:p>
        </w:tc>
        <w:tc>
          <w:tcPr>
            <w:tcW w:w="2410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Зрительских мест на каждые 100 жителей</w:t>
            </w:r>
          </w:p>
        </w:tc>
        <w:tc>
          <w:tcPr>
            <w:tcW w:w="1275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vMerge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5D8" w:rsidRPr="00391CDF" w:rsidTr="009D71E7">
        <w:tc>
          <w:tcPr>
            <w:tcW w:w="1809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Сельские поселения с числом жителей от 500 человек до 1 тыс. человек</w:t>
            </w:r>
          </w:p>
        </w:tc>
        <w:tc>
          <w:tcPr>
            <w:tcW w:w="2410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Зрительских мест</w:t>
            </w:r>
          </w:p>
        </w:tc>
        <w:tc>
          <w:tcPr>
            <w:tcW w:w="1275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150-200</w:t>
            </w:r>
          </w:p>
        </w:tc>
        <w:tc>
          <w:tcPr>
            <w:tcW w:w="4395" w:type="dxa"/>
            <w:vMerge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5D8" w:rsidRPr="00391CDF" w:rsidTr="009D71E7">
        <w:tc>
          <w:tcPr>
            <w:tcW w:w="1809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Сельские поселения с числом жителей от 1 тыс. человек до 2 тыс. человек</w:t>
            </w:r>
          </w:p>
        </w:tc>
        <w:tc>
          <w:tcPr>
            <w:tcW w:w="2410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Зрительских мест на 1 тыс. жителей</w:t>
            </w:r>
          </w:p>
        </w:tc>
        <w:tc>
          <w:tcPr>
            <w:tcW w:w="1275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395" w:type="dxa"/>
            <w:vMerge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5D8" w:rsidRPr="00391CDF" w:rsidTr="009D71E7">
        <w:tc>
          <w:tcPr>
            <w:tcW w:w="1809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Сельские поселения с числом жителей от  2 тыс. человек до 5 тыс. человек</w:t>
            </w:r>
          </w:p>
        </w:tc>
        <w:tc>
          <w:tcPr>
            <w:tcW w:w="2410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зрительских мест на 1 тыс. жителей</w:t>
            </w:r>
          </w:p>
        </w:tc>
        <w:tc>
          <w:tcPr>
            <w:tcW w:w="1275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vMerge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5D8" w:rsidRPr="00391CDF" w:rsidTr="009D71E7">
        <w:tc>
          <w:tcPr>
            <w:tcW w:w="1809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Сельские поселения с числом жителей от 5 тыс. человек и более</w:t>
            </w:r>
          </w:p>
        </w:tc>
        <w:tc>
          <w:tcPr>
            <w:tcW w:w="2410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зрительских мест на 1 тыс. жителей</w:t>
            </w:r>
          </w:p>
        </w:tc>
        <w:tc>
          <w:tcPr>
            <w:tcW w:w="1275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95" w:type="dxa"/>
            <w:vMerge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5D8" w:rsidRPr="00391CDF" w:rsidTr="009D71E7">
        <w:tc>
          <w:tcPr>
            <w:tcW w:w="1809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Услуги по показу </w:t>
            </w:r>
            <w:proofErr w:type="spellStart"/>
            <w:r w:rsidRPr="00391CDF">
              <w:rPr>
                <w:rFonts w:ascii="Times New Roman" w:hAnsi="Times New Roman"/>
                <w:sz w:val="24"/>
                <w:szCs w:val="24"/>
              </w:rPr>
              <w:t>киновидео-фильмов</w:t>
            </w:r>
            <w:proofErr w:type="spellEnd"/>
          </w:p>
        </w:tc>
        <w:tc>
          <w:tcPr>
            <w:tcW w:w="1843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кинотеатры</w:t>
            </w:r>
          </w:p>
        </w:tc>
        <w:tc>
          <w:tcPr>
            <w:tcW w:w="2977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муниципальные районы</w:t>
            </w:r>
          </w:p>
        </w:tc>
        <w:tc>
          <w:tcPr>
            <w:tcW w:w="2410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организаций культуры</w:t>
            </w:r>
          </w:p>
        </w:tc>
        <w:tc>
          <w:tcPr>
            <w:tcW w:w="1275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 xml:space="preserve">в поселениях (с числом населения до 1 тыс. человек), не являющихся административными центрами муниципальных районов, в культурно-досуговых учреждениях могут действовать </w:t>
            </w:r>
            <w:proofErr w:type="spellStart"/>
            <w:r w:rsidRPr="00391CDF">
              <w:rPr>
                <w:rFonts w:ascii="Times New Roman" w:hAnsi="Times New Roman"/>
                <w:sz w:val="24"/>
                <w:szCs w:val="24"/>
              </w:rPr>
              <w:t>киновидеоустановки</w:t>
            </w:r>
            <w:proofErr w:type="spellEnd"/>
            <w:r w:rsidRPr="00391C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Кинотеатр создается в административном центре муниципального  района.</w:t>
            </w:r>
          </w:p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Необходимое количество зрительских мест устанавливается исходя из расчета 2-3 места на каждую тысячу жителей.</w:t>
            </w:r>
          </w:p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 xml:space="preserve">В населенных пунктах сельских поселений услуги </w:t>
            </w:r>
            <w:proofErr w:type="spellStart"/>
            <w:r w:rsidRPr="00391CDF">
              <w:rPr>
                <w:rFonts w:ascii="Times New Roman" w:hAnsi="Times New Roman"/>
                <w:sz w:val="24"/>
                <w:szCs w:val="24"/>
              </w:rPr>
              <w:t>видеопоказа</w:t>
            </w:r>
            <w:proofErr w:type="spellEnd"/>
            <w:r w:rsidRPr="00391CDF">
              <w:rPr>
                <w:rFonts w:ascii="Times New Roman" w:hAnsi="Times New Roman"/>
                <w:sz w:val="24"/>
                <w:szCs w:val="24"/>
              </w:rPr>
              <w:t xml:space="preserve"> могут оказываться с использованием </w:t>
            </w:r>
            <w:proofErr w:type="spellStart"/>
            <w:r w:rsidRPr="00391CDF">
              <w:rPr>
                <w:rFonts w:ascii="Times New Roman" w:hAnsi="Times New Roman"/>
                <w:sz w:val="24"/>
                <w:szCs w:val="24"/>
              </w:rPr>
              <w:t>киновидеоустановок</w:t>
            </w:r>
            <w:proofErr w:type="spellEnd"/>
            <w:r w:rsidRPr="00391CDF">
              <w:rPr>
                <w:rFonts w:ascii="Times New Roman" w:hAnsi="Times New Roman"/>
                <w:sz w:val="24"/>
                <w:szCs w:val="24"/>
              </w:rPr>
              <w:t>, расположенных в учреждениях культуры клубного типа или их филиалах.</w:t>
            </w:r>
          </w:p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lastRenderedPageBreak/>
              <w:t>Населенные пункты сельских поселений районов Крайнего Севера и приравненных к ним местностей, регионов Дальневосточного федерального округа могут иметь стационарные кинотеатры.</w:t>
            </w:r>
          </w:p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 xml:space="preserve">В населенных пунктах, в которых отсутствуют стационарные учреждения культуры, услуги </w:t>
            </w:r>
            <w:proofErr w:type="spellStart"/>
            <w:r w:rsidRPr="00391CDF">
              <w:rPr>
                <w:rFonts w:ascii="Times New Roman" w:hAnsi="Times New Roman"/>
                <w:sz w:val="24"/>
                <w:szCs w:val="24"/>
              </w:rPr>
              <w:t>киновидеопоказа</w:t>
            </w:r>
            <w:proofErr w:type="spellEnd"/>
            <w:r w:rsidRPr="00391CDF">
              <w:rPr>
                <w:rFonts w:ascii="Times New Roman" w:hAnsi="Times New Roman"/>
                <w:sz w:val="24"/>
                <w:szCs w:val="24"/>
              </w:rPr>
              <w:t xml:space="preserve"> осуществляются передвижными центрами культуры (</w:t>
            </w:r>
            <w:proofErr w:type="spellStart"/>
            <w:r w:rsidRPr="00391CDF">
              <w:rPr>
                <w:rFonts w:ascii="Times New Roman" w:hAnsi="Times New Roman"/>
                <w:sz w:val="24"/>
                <w:szCs w:val="24"/>
              </w:rPr>
              <w:t>культбригадами</w:t>
            </w:r>
            <w:proofErr w:type="spellEnd"/>
            <w:r w:rsidRPr="00391CD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0F55D8" w:rsidRPr="00391CDF" w:rsidTr="009D71E7">
        <w:tc>
          <w:tcPr>
            <w:tcW w:w="1809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городские поселения и городские округа с числом жителей до 300 тыс. человек</w:t>
            </w:r>
          </w:p>
        </w:tc>
        <w:tc>
          <w:tcPr>
            <w:tcW w:w="2410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организаций культуры</w:t>
            </w:r>
          </w:p>
        </w:tc>
        <w:tc>
          <w:tcPr>
            <w:tcW w:w="1275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395" w:type="dxa"/>
            <w:vMerge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5D8" w:rsidRPr="00391CDF" w:rsidTr="009D71E7">
        <w:tc>
          <w:tcPr>
            <w:tcW w:w="1809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городские поселения и городские округа с числом жителей более 300 тыс. человек</w:t>
            </w:r>
          </w:p>
        </w:tc>
        <w:tc>
          <w:tcPr>
            <w:tcW w:w="2410" w:type="dxa"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организаций культуры</w:t>
            </w:r>
          </w:p>
        </w:tc>
        <w:tc>
          <w:tcPr>
            <w:tcW w:w="1275" w:type="dxa"/>
          </w:tcPr>
          <w:p w:rsidR="000F55D8" w:rsidRPr="00391CDF" w:rsidRDefault="000F55D8" w:rsidP="009D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DF">
              <w:rPr>
                <w:rFonts w:ascii="Times New Roman" w:hAnsi="Times New Roman"/>
                <w:sz w:val="24"/>
                <w:szCs w:val="24"/>
              </w:rPr>
              <w:t>1 на каждые 100 тыс. человек</w:t>
            </w:r>
          </w:p>
        </w:tc>
        <w:tc>
          <w:tcPr>
            <w:tcW w:w="4395" w:type="dxa"/>
            <w:vMerge/>
          </w:tcPr>
          <w:p w:rsidR="000F55D8" w:rsidRPr="00391CDF" w:rsidRDefault="000F55D8" w:rsidP="009D7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5D8" w:rsidRPr="00094FC2" w:rsidRDefault="000F55D8" w:rsidP="000F5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FC2">
        <w:rPr>
          <w:rFonts w:ascii="Times New Roman" w:hAnsi="Times New Roman"/>
          <w:sz w:val="28"/>
          <w:szCs w:val="28"/>
        </w:rPr>
        <w:lastRenderedPageBreak/>
        <w:t>____________________________________</w:t>
      </w:r>
    </w:p>
    <w:p w:rsidR="000F55D8" w:rsidRPr="00391CDF" w:rsidRDefault="000F55D8" w:rsidP="000F5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FC2">
        <w:rPr>
          <w:rFonts w:ascii="Times New Roman" w:hAnsi="Times New Roman"/>
          <w:sz w:val="28"/>
          <w:szCs w:val="28"/>
        </w:rPr>
        <w:t xml:space="preserve">* </w:t>
      </w:r>
      <w:r w:rsidRPr="00391CDF">
        <w:rPr>
          <w:rFonts w:ascii="Times New Roman" w:hAnsi="Times New Roman"/>
          <w:sz w:val="24"/>
          <w:szCs w:val="24"/>
        </w:rPr>
        <w:t>Нормативы обеспеченности населения организациями культуры на гг. Москва и Санкт-Петербург не распространяются.</w:t>
      </w:r>
    </w:p>
    <w:p w:rsidR="000F55D8" w:rsidRPr="00391CDF" w:rsidRDefault="000F55D8" w:rsidP="000F5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DF">
        <w:rPr>
          <w:rFonts w:ascii="Times New Roman" w:hAnsi="Times New Roman"/>
          <w:sz w:val="24"/>
          <w:szCs w:val="24"/>
        </w:rPr>
        <w:t>При расчете населения для определения числа библиотек, музеев, выставочных залов, галерей, концертных организаций,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CDF">
        <w:rPr>
          <w:rFonts w:ascii="Times New Roman" w:hAnsi="Times New Roman"/>
          <w:sz w:val="24"/>
          <w:szCs w:val="24"/>
        </w:rPr>
        <w:t>кинотеатров и цирков, парков культуры и отдыха в населенных пунктах, расположенных в зонах круглогодичного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CDF">
        <w:rPr>
          <w:rFonts w:ascii="Times New Roman" w:hAnsi="Times New Roman"/>
          <w:sz w:val="24"/>
          <w:szCs w:val="24"/>
        </w:rPr>
        <w:t>массового отдыха, к фактическому населению прибавляется вместимость санаториев, домов отдыха и других организаций отдыха с коэффициентом сменяемости 12.</w:t>
      </w:r>
    </w:p>
    <w:p w:rsidR="000F55D8" w:rsidRPr="00094FC2" w:rsidRDefault="000F55D8" w:rsidP="000F5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F55D8" w:rsidRPr="00094FC2" w:rsidSect="005E7FF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9404F" w:rsidRDefault="00D9404F" w:rsidP="00455461">
      <w:pPr>
        <w:autoSpaceDE w:val="0"/>
        <w:autoSpaceDN w:val="0"/>
        <w:adjustRightInd w:val="0"/>
        <w:spacing w:after="0" w:line="240" w:lineRule="auto"/>
        <w:jc w:val="center"/>
      </w:pPr>
    </w:p>
    <w:sectPr w:rsidR="00D9404F" w:rsidSect="00DC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 Mono">
    <w:panose1 w:val="020B0609030804020204"/>
    <w:charset w:val="CC"/>
    <w:family w:val="modern"/>
    <w:pitch w:val="fixed"/>
    <w:sig w:usb0="E60002FF" w:usb1="500079FB" w:usb2="0000002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5D8"/>
    <w:rsid w:val="000F55D8"/>
    <w:rsid w:val="00455461"/>
    <w:rsid w:val="00B44D5D"/>
    <w:rsid w:val="00BF0C22"/>
    <w:rsid w:val="00D9404F"/>
    <w:rsid w:val="00DC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0F55D8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1258</Words>
  <Characters>7177</Characters>
  <Application>Microsoft Office Word</Application>
  <DocSecurity>0</DocSecurity>
  <Lines>59</Lines>
  <Paragraphs>16</Paragraphs>
  <ScaleCrop>false</ScaleCrop>
  <Company>Grizli777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Arhipowa</dc:creator>
  <cp:keywords/>
  <dc:description/>
  <cp:lastModifiedBy>Arhipowa</cp:lastModifiedBy>
  <cp:revision>6</cp:revision>
  <dcterms:created xsi:type="dcterms:W3CDTF">2011-04-12T11:05:00Z</dcterms:created>
  <dcterms:modified xsi:type="dcterms:W3CDTF">2011-08-16T11:24:00Z</dcterms:modified>
</cp:coreProperties>
</file>