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charts/chart10.xml" ContentType="application/vnd.openxmlformats-officedocument.drawingml.chart+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diagrams/layout3.xml" ContentType="application/vnd.openxmlformats-officedocument.drawingml.diagramLayou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charts/chart1.xml" ContentType="application/vnd.openxmlformats-officedocument.drawingml.chart+xml"/>
  <Override PartName="/word/diagrams/quickStyle3.xml" ContentType="application/vnd.openxmlformats-officedocument.drawingml.diagramStyl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91B" w:rsidRPr="0026017C" w:rsidRDefault="003B091B" w:rsidP="0026017C">
      <w:pPr>
        <w:pStyle w:val="a3"/>
        <w:spacing w:line="360" w:lineRule="auto"/>
        <w:ind w:firstLine="709"/>
        <w:jc w:val="center"/>
        <w:rPr>
          <w:rFonts w:ascii="Times New Roman" w:hAnsi="Times New Roman" w:cs="Times New Roman"/>
          <w:b/>
          <w:i/>
          <w:sz w:val="28"/>
          <w:szCs w:val="28"/>
        </w:rPr>
      </w:pPr>
      <w:r w:rsidRPr="00513223">
        <w:rPr>
          <w:rFonts w:ascii="Times New Roman" w:hAnsi="Times New Roman" w:cs="Times New Roman"/>
          <w:b/>
          <w:i/>
          <w:sz w:val="28"/>
          <w:szCs w:val="28"/>
        </w:rPr>
        <w:t>С</w:t>
      </w:r>
      <w:r w:rsidRPr="00513223">
        <w:rPr>
          <w:rFonts w:ascii="Times New Roman" w:eastAsia="Calibri" w:hAnsi="Times New Roman" w:cs="Times New Roman"/>
          <w:b/>
          <w:i/>
          <w:sz w:val="28"/>
          <w:szCs w:val="28"/>
        </w:rPr>
        <w:t>татистические сведения о развитии формирований самодеятельного  народного творчества Ростовской области за 201</w:t>
      </w:r>
      <w:r>
        <w:rPr>
          <w:rFonts w:ascii="Times New Roman" w:eastAsia="Calibri" w:hAnsi="Times New Roman" w:cs="Times New Roman"/>
          <w:b/>
          <w:i/>
          <w:sz w:val="28"/>
          <w:szCs w:val="28"/>
        </w:rPr>
        <w:t>9</w:t>
      </w:r>
      <w:r w:rsidRPr="00513223">
        <w:rPr>
          <w:rFonts w:ascii="Times New Roman" w:eastAsia="Calibri" w:hAnsi="Times New Roman" w:cs="Times New Roman"/>
          <w:b/>
          <w:i/>
          <w:sz w:val="28"/>
          <w:szCs w:val="28"/>
        </w:rPr>
        <w:t xml:space="preserve"> год.</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 xml:space="preserve">Базовым ресурсом для выполнения функции по созданию условий для развития местного традиционного народного художественного творчества является организация работы самодеятельных коллективов народного творчества. </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 xml:space="preserve">Проводимая Областным домом народного творчества деятельность по поддержке и развитию самодеятельного творчества способствует творческому росту уже существующих коллективов. </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Более 140 тысяч жителей Ростовской области охвачены различными формами самодеятельного народного творчества, около 100 тысяч из них - сельские жители. 8</w:t>
      </w:r>
      <w:r>
        <w:rPr>
          <w:rFonts w:ascii="Times New Roman" w:hAnsi="Times New Roman" w:cs="Times New Roman"/>
          <w:sz w:val="28"/>
          <w:szCs w:val="28"/>
        </w:rPr>
        <w:t>1</w:t>
      </w:r>
      <w:r w:rsidRPr="00513223">
        <w:rPr>
          <w:rFonts w:ascii="Times New Roman" w:hAnsi="Times New Roman" w:cs="Times New Roman"/>
          <w:sz w:val="28"/>
          <w:szCs w:val="28"/>
        </w:rPr>
        <w:t>% клубных формирований самодеятельного народного творчества работают в сельских  клубных учреждениях Ростовской области.</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Согласно статистическим данным на 1.01.20</w:t>
      </w:r>
      <w:r>
        <w:rPr>
          <w:rFonts w:ascii="Times New Roman" w:hAnsi="Times New Roman" w:cs="Times New Roman"/>
          <w:sz w:val="28"/>
          <w:szCs w:val="28"/>
        </w:rPr>
        <w:t>20</w:t>
      </w:r>
      <w:r w:rsidRPr="00513223">
        <w:rPr>
          <w:rFonts w:ascii="Times New Roman" w:hAnsi="Times New Roman" w:cs="Times New Roman"/>
          <w:sz w:val="28"/>
          <w:szCs w:val="28"/>
        </w:rPr>
        <w:t xml:space="preserve">г. в </w:t>
      </w:r>
      <w:proofErr w:type="spellStart"/>
      <w:r w:rsidRPr="00513223">
        <w:rPr>
          <w:rFonts w:ascii="Times New Roman" w:hAnsi="Times New Roman" w:cs="Times New Roman"/>
          <w:sz w:val="28"/>
          <w:szCs w:val="28"/>
        </w:rPr>
        <w:t>культурно-досуговых</w:t>
      </w:r>
      <w:proofErr w:type="spellEnd"/>
      <w:r w:rsidRPr="00513223">
        <w:rPr>
          <w:rFonts w:ascii="Times New Roman" w:hAnsi="Times New Roman" w:cs="Times New Roman"/>
          <w:sz w:val="28"/>
          <w:szCs w:val="28"/>
        </w:rPr>
        <w:t xml:space="preserve"> учреждениях Ростовской области </w:t>
      </w:r>
      <w:r w:rsidRPr="006E12DD">
        <w:rPr>
          <w:rFonts w:ascii="Times New Roman" w:hAnsi="Times New Roman" w:cs="Times New Roman"/>
          <w:sz w:val="28"/>
          <w:szCs w:val="28"/>
        </w:rPr>
        <w:t xml:space="preserve">действуют </w:t>
      </w:r>
      <w:r w:rsidRPr="006E12DD">
        <w:rPr>
          <w:rFonts w:ascii="Times New Roman" w:hAnsi="Times New Roman" w:cs="Times New Roman"/>
          <w:b/>
          <w:sz w:val="28"/>
          <w:szCs w:val="28"/>
        </w:rPr>
        <w:t>9 219</w:t>
      </w:r>
      <w:r w:rsidRPr="00513223">
        <w:rPr>
          <w:rFonts w:ascii="Times New Roman" w:hAnsi="Times New Roman" w:cs="Times New Roman"/>
          <w:sz w:val="28"/>
          <w:szCs w:val="28"/>
        </w:rPr>
        <w:t xml:space="preserve"> коллективов самодеятельного народного творчества.</w:t>
      </w:r>
    </w:p>
    <w:p w:rsidR="003B091B" w:rsidRPr="00513223" w:rsidRDefault="003B091B" w:rsidP="0026017C">
      <w:pPr>
        <w:pStyle w:val="a3"/>
        <w:spacing w:line="360" w:lineRule="auto"/>
        <w:ind w:firstLine="709"/>
        <w:jc w:val="center"/>
        <w:rPr>
          <w:rFonts w:ascii="Times New Roman" w:hAnsi="Times New Roman" w:cs="Times New Roman"/>
          <w:b/>
          <w:i/>
          <w:sz w:val="28"/>
          <w:szCs w:val="28"/>
        </w:rPr>
      </w:pPr>
      <w:r w:rsidRPr="00513223">
        <w:rPr>
          <w:rFonts w:ascii="Times New Roman" w:hAnsi="Times New Roman" w:cs="Times New Roman"/>
          <w:b/>
          <w:i/>
          <w:noProof/>
          <w:sz w:val="28"/>
          <w:szCs w:val="28"/>
          <w:lang w:eastAsia="ru-RU"/>
        </w:rPr>
        <w:drawing>
          <wp:inline distT="0" distB="0" distL="0" distR="0">
            <wp:extent cx="5486400" cy="1272540"/>
            <wp:effectExtent l="19050" t="0" r="19050" b="0"/>
            <wp:docPr id="17"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B091B" w:rsidRPr="00513223" w:rsidRDefault="003B091B" w:rsidP="003B091B">
      <w:pPr>
        <w:pStyle w:val="a3"/>
        <w:spacing w:line="360" w:lineRule="auto"/>
        <w:ind w:firstLine="709"/>
        <w:jc w:val="center"/>
        <w:rPr>
          <w:rFonts w:ascii="Times New Roman" w:hAnsi="Times New Roman" w:cs="Times New Roman"/>
          <w:b/>
          <w:i/>
          <w:sz w:val="28"/>
          <w:szCs w:val="28"/>
        </w:rPr>
      </w:pPr>
    </w:p>
    <w:p w:rsidR="003B091B" w:rsidRPr="00513223" w:rsidRDefault="003B091B" w:rsidP="003B091B">
      <w:pPr>
        <w:pStyle w:val="a3"/>
        <w:spacing w:line="360" w:lineRule="auto"/>
        <w:ind w:firstLine="709"/>
        <w:jc w:val="center"/>
        <w:rPr>
          <w:rFonts w:ascii="Times New Roman" w:hAnsi="Times New Roman" w:cs="Times New Roman"/>
          <w:b/>
          <w:i/>
          <w:sz w:val="28"/>
          <w:szCs w:val="28"/>
        </w:rPr>
      </w:pPr>
      <w:r w:rsidRPr="00513223">
        <w:rPr>
          <w:rFonts w:ascii="Times New Roman" w:hAnsi="Times New Roman" w:cs="Times New Roman"/>
          <w:b/>
          <w:i/>
          <w:noProof/>
          <w:sz w:val="28"/>
          <w:szCs w:val="28"/>
          <w:lang w:eastAsia="ru-RU"/>
        </w:rPr>
        <w:drawing>
          <wp:inline distT="0" distB="0" distL="0" distR="0">
            <wp:extent cx="5486400" cy="1645920"/>
            <wp:effectExtent l="19050" t="0" r="19050" b="0"/>
            <wp:docPr id="18" name="Схема 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3B091B" w:rsidRPr="00513223" w:rsidRDefault="003B091B" w:rsidP="003B091B">
      <w:pPr>
        <w:pStyle w:val="a3"/>
        <w:spacing w:line="360" w:lineRule="auto"/>
        <w:ind w:firstLine="709"/>
        <w:jc w:val="center"/>
        <w:rPr>
          <w:rFonts w:ascii="Times New Roman" w:hAnsi="Times New Roman" w:cs="Times New Roman"/>
          <w:b/>
          <w:i/>
          <w:sz w:val="28"/>
          <w:szCs w:val="28"/>
        </w:rPr>
      </w:pP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В течение года более 1</w:t>
      </w:r>
      <w:r>
        <w:rPr>
          <w:rFonts w:ascii="Times New Roman" w:hAnsi="Times New Roman" w:cs="Times New Roman"/>
          <w:sz w:val="28"/>
          <w:szCs w:val="28"/>
        </w:rPr>
        <w:t>4</w:t>
      </w:r>
      <w:r w:rsidRPr="00513223">
        <w:rPr>
          <w:rFonts w:ascii="Times New Roman" w:hAnsi="Times New Roman" w:cs="Times New Roman"/>
          <w:sz w:val="28"/>
          <w:szCs w:val="28"/>
        </w:rPr>
        <w:t>0-</w:t>
      </w:r>
      <w:r>
        <w:rPr>
          <w:rFonts w:ascii="Times New Roman" w:hAnsi="Times New Roman" w:cs="Times New Roman"/>
          <w:sz w:val="28"/>
          <w:szCs w:val="28"/>
        </w:rPr>
        <w:t>ка</w:t>
      </w:r>
      <w:r w:rsidRPr="00513223">
        <w:rPr>
          <w:rFonts w:ascii="Times New Roman" w:hAnsi="Times New Roman" w:cs="Times New Roman"/>
          <w:sz w:val="28"/>
          <w:szCs w:val="28"/>
        </w:rPr>
        <w:t xml:space="preserve"> самодеятельных коллективов Ростовской области представляли донскую культуру на Всероссийских, Межрегиональных и </w:t>
      </w:r>
      <w:r w:rsidRPr="00513223">
        <w:rPr>
          <w:rFonts w:ascii="Times New Roman" w:hAnsi="Times New Roman" w:cs="Times New Roman"/>
          <w:sz w:val="28"/>
          <w:szCs w:val="28"/>
        </w:rPr>
        <w:lastRenderedPageBreak/>
        <w:t xml:space="preserve">Международных фестивалях и конкурсах. Многие из них отмечены престижными наградами и званиями. </w:t>
      </w:r>
    </w:p>
    <w:p w:rsidR="003B091B"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В ходе реализации задач, направленных на стимулирование населения  к активному участию в культурной жизни</w:t>
      </w:r>
      <w:r w:rsidRPr="00513223">
        <w:rPr>
          <w:rFonts w:ascii="Times New Roman" w:hAnsi="Times New Roman" w:cs="Times New Roman"/>
          <w:i/>
          <w:sz w:val="28"/>
          <w:szCs w:val="28"/>
        </w:rPr>
        <w:t xml:space="preserve"> </w:t>
      </w:r>
      <w:r w:rsidRPr="00513223">
        <w:rPr>
          <w:rFonts w:ascii="Times New Roman" w:hAnsi="Times New Roman" w:cs="Times New Roman"/>
          <w:sz w:val="28"/>
          <w:szCs w:val="28"/>
        </w:rPr>
        <w:t>Областным домом народного творчества в 201</w:t>
      </w:r>
      <w:r>
        <w:rPr>
          <w:rFonts w:ascii="Times New Roman" w:hAnsi="Times New Roman" w:cs="Times New Roman"/>
          <w:sz w:val="28"/>
          <w:szCs w:val="28"/>
        </w:rPr>
        <w:t>9</w:t>
      </w:r>
      <w:r w:rsidRPr="00513223">
        <w:rPr>
          <w:rFonts w:ascii="Times New Roman" w:hAnsi="Times New Roman" w:cs="Times New Roman"/>
          <w:sz w:val="28"/>
          <w:szCs w:val="28"/>
        </w:rPr>
        <w:t xml:space="preserve"> году были проведены: Областной фестиваль-конкурс детско-юношеского творчества </w:t>
      </w:r>
      <w:r>
        <w:rPr>
          <w:rFonts w:ascii="Times New Roman" w:hAnsi="Times New Roman" w:cs="Times New Roman"/>
          <w:sz w:val="28"/>
          <w:szCs w:val="28"/>
        </w:rPr>
        <w:t>«</w:t>
      </w:r>
      <w:r w:rsidRPr="00513223">
        <w:rPr>
          <w:rFonts w:ascii="Times New Roman" w:hAnsi="Times New Roman" w:cs="Times New Roman"/>
          <w:sz w:val="28"/>
          <w:szCs w:val="28"/>
        </w:rPr>
        <w:t>Южный ветер</w:t>
      </w:r>
      <w:r>
        <w:rPr>
          <w:rFonts w:ascii="Times New Roman" w:hAnsi="Times New Roman" w:cs="Times New Roman"/>
          <w:sz w:val="28"/>
          <w:szCs w:val="28"/>
        </w:rPr>
        <w:t>»</w:t>
      </w:r>
      <w:r w:rsidRPr="00513223">
        <w:rPr>
          <w:rFonts w:ascii="Times New Roman" w:hAnsi="Times New Roman" w:cs="Times New Roman"/>
          <w:sz w:val="28"/>
          <w:szCs w:val="28"/>
        </w:rPr>
        <w:t>, конкурсы по жанрам народного творчества  в рамках Областного фестиваля творчества юношества и молодёжи «Сильному государству – здоровое поколение!», также Ростовская область стала местом проведения</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осемнадцатых Молодежных Дельфийских Игр России и Всероссийского фестиваля народного творчества в номинации «Традиции»</w:t>
      </w:r>
      <w:r w:rsidRPr="00513223">
        <w:rPr>
          <w:rFonts w:ascii="Times New Roman" w:hAnsi="Times New Roman" w:cs="Times New Roman"/>
          <w:sz w:val="28"/>
          <w:szCs w:val="28"/>
        </w:rPr>
        <w:t>. Проведение данных мероприятий способствовало стабильности деятельности и повышению исполнительского мастерства самодеятельных коллективов Ростовской области.</w:t>
      </w:r>
      <w:r>
        <w:rPr>
          <w:rFonts w:ascii="Times New Roman" w:hAnsi="Times New Roman" w:cs="Times New Roman"/>
          <w:sz w:val="28"/>
          <w:szCs w:val="28"/>
        </w:rPr>
        <w:t xml:space="preserve"> </w:t>
      </w:r>
      <w:r w:rsidRPr="006E12DD">
        <w:rPr>
          <w:rFonts w:ascii="Times New Roman" w:hAnsi="Times New Roman" w:cs="Times New Roman"/>
          <w:sz w:val="28"/>
          <w:szCs w:val="28"/>
        </w:rPr>
        <w:t>Победителем</w:t>
      </w:r>
      <w:proofErr w:type="gramStart"/>
      <w:r w:rsidRPr="006E12DD">
        <w:rPr>
          <w:rFonts w:ascii="Times New Roman" w:hAnsi="Times New Roman" w:cs="Times New Roman"/>
          <w:sz w:val="28"/>
          <w:szCs w:val="28"/>
        </w:rPr>
        <w:t xml:space="preserve"> В</w:t>
      </w:r>
      <w:proofErr w:type="gramEnd"/>
      <w:r w:rsidRPr="006E12DD">
        <w:rPr>
          <w:rFonts w:ascii="Times New Roman" w:hAnsi="Times New Roman" w:cs="Times New Roman"/>
          <w:sz w:val="28"/>
          <w:szCs w:val="28"/>
        </w:rPr>
        <w:t>осемнадцатых Молодежных Дельфийских Игр России в номинации «Народный танец» стал народный хореографический ансамбль «Новый век» Ростовского колледжа культуры (руководители – лучший работник культуры Ростовской области Ирина Тихонова и заслуженный артист Республики Северная Осетия-Алания Владимир Тихонов).</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Высокой награды – Лауреата, обладателя </w:t>
      </w:r>
      <w:proofErr w:type="spellStart"/>
      <w:r>
        <w:rPr>
          <w:rFonts w:ascii="Times New Roman" w:hAnsi="Times New Roman" w:cs="Times New Roman"/>
          <w:sz w:val="28"/>
          <w:szCs w:val="28"/>
        </w:rPr>
        <w:t>Грантовой</w:t>
      </w:r>
      <w:proofErr w:type="spellEnd"/>
      <w:r>
        <w:rPr>
          <w:rFonts w:ascii="Times New Roman" w:hAnsi="Times New Roman" w:cs="Times New Roman"/>
          <w:sz w:val="28"/>
          <w:szCs w:val="28"/>
        </w:rPr>
        <w:t xml:space="preserve"> поддержки удостоен вокальный ансамбль «Атаман» ОДНТ.  </w:t>
      </w:r>
    </w:p>
    <w:p w:rsidR="003B091B" w:rsidRDefault="003B091B" w:rsidP="003B09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объявленном Губернатором Ростовской области Василем Юрьевичем </w:t>
      </w:r>
      <w:proofErr w:type="spellStart"/>
      <w:r>
        <w:rPr>
          <w:rFonts w:ascii="Times New Roman" w:hAnsi="Times New Roman" w:cs="Times New Roman"/>
          <w:sz w:val="28"/>
          <w:szCs w:val="28"/>
        </w:rPr>
        <w:t>Голубевым</w:t>
      </w:r>
      <w:proofErr w:type="spellEnd"/>
      <w:r>
        <w:rPr>
          <w:rFonts w:ascii="Times New Roman" w:hAnsi="Times New Roman" w:cs="Times New Roman"/>
          <w:sz w:val="28"/>
          <w:szCs w:val="28"/>
        </w:rPr>
        <w:t xml:space="preserve"> Годом народного творчества, у</w:t>
      </w:r>
      <w:r w:rsidRPr="00513223">
        <w:rPr>
          <w:rFonts w:ascii="Times New Roman" w:hAnsi="Times New Roman" w:cs="Times New Roman"/>
          <w:sz w:val="28"/>
          <w:szCs w:val="28"/>
        </w:rPr>
        <w:t>далось сохранить и приумножить самодеятельные коллективы, имеющие звание «народный (образцовый) самодеятельный коллектив» - в 201</w:t>
      </w:r>
      <w:r>
        <w:rPr>
          <w:rFonts w:ascii="Times New Roman" w:hAnsi="Times New Roman" w:cs="Times New Roman"/>
          <w:sz w:val="28"/>
          <w:szCs w:val="28"/>
        </w:rPr>
        <w:t>9</w:t>
      </w:r>
      <w:r w:rsidRPr="00513223">
        <w:rPr>
          <w:rFonts w:ascii="Times New Roman" w:hAnsi="Times New Roman" w:cs="Times New Roman"/>
          <w:sz w:val="28"/>
          <w:szCs w:val="28"/>
        </w:rPr>
        <w:t xml:space="preserve"> году более </w:t>
      </w:r>
      <w:r>
        <w:rPr>
          <w:rFonts w:ascii="Times New Roman" w:hAnsi="Times New Roman" w:cs="Times New Roman"/>
          <w:sz w:val="28"/>
          <w:szCs w:val="28"/>
        </w:rPr>
        <w:t>150</w:t>
      </w:r>
      <w:r w:rsidRPr="00513223">
        <w:rPr>
          <w:rFonts w:ascii="Times New Roman" w:hAnsi="Times New Roman" w:cs="Times New Roman"/>
          <w:sz w:val="28"/>
          <w:szCs w:val="28"/>
        </w:rPr>
        <w:t xml:space="preserve"> коллектив</w:t>
      </w:r>
      <w:r>
        <w:rPr>
          <w:rFonts w:ascii="Times New Roman" w:hAnsi="Times New Roman" w:cs="Times New Roman"/>
          <w:sz w:val="28"/>
          <w:szCs w:val="28"/>
        </w:rPr>
        <w:t>ов</w:t>
      </w:r>
      <w:r w:rsidRPr="00513223">
        <w:rPr>
          <w:rFonts w:ascii="Times New Roman" w:hAnsi="Times New Roman" w:cs="Times New Roman"/>
          <w:sz w:val="28"/>
          <w:szCs w:val="28"/>
        </w:rPr>
        <w:t xml:space="preserve"> подтвердили это высокое звание и </w:t>
      </w:r>
      <w:r>
        <w:rPr>
          <w:rFonts w:ascii="Times New Roman" w:hAnsi="Times New Roman" w:cs="Times New Roman"/>
          <w:sz w:val="28"/>
          <w:szCs w:val="28"/>
        </w:rPr>
        <w:t>2</w:t>
      </w:r>
      <w:r w:rsidRPr="00513223">
        <w:rPr>
          <w:rFonts w:ascii="Times New Roman" w:hAnsi="Times New Roman" w:cs="Times New Roman"/>
          <w:sz w:val="28"/>
          <w:szCs w:val="28"/>
        </w:rPr>
        <w:t xml:space="preserve">9 стали его обладателями. </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Донского культурного марафона в 2019 году в области состоялись конкурсы самодеятельного народного творчества по 4-м направлениям  - вокальное, хореографическое, музыкальное и театральное искусство. В течение трех месяцем были проведены зональные конкурсы в 11 территориях области. В общей сложности в данной акции приняли участие более 4,5 тысяч человек.</w:t>
      </w:r>
    </w:p>
    <w:p w:rsidR="003B091B" w:rsidRPr="003B091B"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lastRenderedPageBreak/>
        <w:t>Жанровое разнообразие самодеятельных коллективов области охватывает такие виды искусства как: вокальное, хореографическое, театральное и музыкальное творчество.</w:t>
      </w:r>
    </w:p>
    <w:p w:rsidR="003B091B" w:rsidRPr="00513223" w:rsidRDefault="003B091B" w:rsidP="003B091B">
      <w:pPr>
        <w:pStyle w:val="a3"/>
        <w:spacing w:line="360" w:lineRule="auto"/>
        <w:ind w:firstLine="709"/>
        <w:jc w:val="center"/>
        <w:rPr>
          <w:rFonts w:ascii="Times New Roman" w:hAnsi="Times New Roman" w:cs="Times New Roman"/>
          <w:b/>
          <w:i/>
          <w:sz w:val="28"/>
          <w:szCs w:val="28"/>
        </w:rPr>
      </w:pPr>
      <w:r w:rsidRPr="00513223">
        <w:rPr>
          <w:rFonts w:ascii="Times New Roman" w:hAnsi="Times New Roman" w:cs="Times New Roman"/>
          <w:b/>
          <w:i/>
          <w:sz w:val="28"/>
          <w:szCs w:val="28"/>
        </w:rPr>
        <w:t>Количество самодеятельных коллективов по жанрам народного творчества (201</w:t>
      </w:r>
      <w:r>
        <w:rPr>
          <w:rFonts w:ascii="Times New Roman" w:hAnsi="Times New Roman" w:cs="Times New Roman"/>
          <w:b/>
          <w:i/>
          <w:sz w:val="28"/>
          <w:szCs w:val="28"/>
        </w:rPr>
        <w:t>9</w:t>
      </w:r>
      <w:r w:rsidRPr="00513223">
        <w:rPr>
          <w:rFonts w:ascii="Times New Roman" w:hAnsi="Times New Roman" w:cs="Times New Roman"/>
          <w:b/>
          <w:i/>
          <w:sz w:val="28"/>
          <w:szCs w:val="28"/>
        </w:rPr>
        <w:t xml:space="preserve"> г.)</w:t>
      </w:r>
    </w:p>
    <w:p w:rsidR="003B091B" w:rsidRDefault="003B091B" w:rsidP="003B091B">
      <w:pPr>
        <w:pStyle w:val="a3"/>
        <w:spacing w:line="360" w:lineRule="auto"/>
        <w:ind w:firstLine="709"/>
        <w:jc w:val="center"/>
        <w:rPr>
          <w:rFonts w:ascii="Times New Roman" w:hAnsi="Times New Roman" w:cs="Times New Roman"/>
          <w:b/>
          <w:i/>
          <w:sz w:val="28"/>
          <w:szCs w:val="28"/>
        </w:rPr>
      </w:pPr>
      <w:r w:rsidRPr="00513223">
        <w:rPr>
          <w:rFonts w:ascii="Times New Roman" w:hAnsi="Times New Roman" w:cs="Times New Roman"/>
          <w:noProof/>
          <w:sz w:val="28"/>
          <w:szCs w:val="28"/>
          <w:lang w:eastAsia="ru-RU"/>
        </w:rPr>
        <w:drawing>
          <wp:inline distT="0" distB="0" distL="0" distR="0">
            <wp:extent cx="4690110" cy="2796540"/>
            <wp:effectExtent l="19050" t="0" r="0"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B091B" w:rsidRPr="00513223" w:rsidRDefault="003B091B" w:rsidP="00FD79A2">
      <w:pPr>
        <w:pStyle w:val="a3"/>
        <w:spacing w:line="360" w:lineRule="auto"/>
        <w:ind w:firstLine="709"/>
        <w:jc w:val="center"/>
        <w:rPr>
          <w:rFonts w:ascii="Times New Roman" w:hAnsi="Times New Roman" w:cs="Times New Roman"/>
          <w:b/>
          <w:i/>
          <w:sz w:val="28"/>
          <w:szCs w:val="28"/>
        </w:rPr>
      </w:pPr>
      <w:r w:rsidRPr="00513223">
        <w:rPr>
          <w:rFonts w:ascii="Times New Roman" w:hAnsi="Times New Roman" w:cs="Times New Roman"/>
          <w:b/>
          <w:i/>
          <w:sz w:val="28"/>
          <w:szCs w:val="28"/>
        </w:rPr>
        <w:t>Количество участников самодеятельных коллективов по жанрам народного творчества (201</w:t>
      </w:r>
      <w:r>
        <w:rPr>
          <w:rFonts w:ascii="Times New Roman" w:hAnsi="Times New Roman" w:cs="Times New Roman"/>
          <w:b/>
          <w:i/>
          <w:sz w:val="28"/>
          <w:szCs w:val="28"/>
        </w:rPr>
        <w:t>9</w:t>
      </w:r>
      <w:r w:rsidRPr="00513223">
        <w:rPr>
          <w:rFonts w:ascii="Times New Roman" w:hAnsi="Times New Roman" w:cs="Times New Roman"/>
          <w:b/>
          <w:i/>
          <w:sz w:val="28"/>
          <w:szCs w:val="28"/>
        </w:rPr>
        <w:t xml:space="preserve"> г.)</w:t>
      </w:r>
    </w:p>
    <w:p w:rsidR="003B091B" w:rsidRPr="00513223" w:rsidRDefault="003B091B" w:rsidP="003B091B">
      <w:pPr>
        <w:pStyle w:val="a3"/>
        <w:spacing w:line="360" w:lineRule="auto"/>
        <w:ind w:firstLine="709"/>
        <w:jc w:val="center"/>
        <w:rPr>
          <w:rFonts w:ascii="Times New Roman" w:hAnsi="Times New Roman" w:cs="Times New Roman"/>
          <w:b/>
          <w:i/>
          <w:sz w:val="28"/>
          <w:szCs w:val="28"/>
        </w:rPr>
      </w:pPr>
      <w:r w:rsidRPr="00513223">
        <w:rPr>
          <w:rFonts w:ascii="Times New Roman" w:hAnsi="Times New Roman" w:cs="Times New Roman"/>
          <w:b/>
          <w:i/>
          <w:noProof/>
          <w:sz w:val="28"/>
          <w:szCs w:val="28"/>
          <w:lang w:eastAsia="ru-RU"/>
        </w:rPr>
        <w:drawing>
          <wp:inline distT="0" distB="0" distL="0" distR="0">
            <wp:extent cx="5638800" cy="3028950"/>
            <wp:effectExtent l="0" t="0" r="0" b="0"/>
            <wp:docPr id="2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091B" w:rsidRDefault="003B091B" w:rsidP="003B091B">
      <w:pPr>
        <w:pStyle w:val="a3"/>
        <w:tabs>
          <w:tab w:val="left" w:pos="284"/>
        </w:tabs>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 xml:space="preserve">На протяжении последних лет остается неизменной тенденция преобладания коллективов вокальных жанров в общем числе коллективов самодеятельного народного творчества. Повышается количество участников </w:t>
      </w:r>
      <w:r w:rsidRPr="00513223">
        <w:rPr>
          <w:rFonts w:ascii="Times New Roman" w:hAnsi="Times New Roman" w:cs="Times New Roman"/>
          <w:sz w:val="28"/>
          <w:szCs w:val="28"/>
        </w:rPr>
        <w:lastRenderedPageBreak/>
        <w:t>хореографических коллективов. Относительно стабильным остается количество коллективов и их участников театральных и музыкальных жанров.</w:t>
      </w:r>
    </w:p>
    <w:p w:rsidR="003B091B" w:rsidRPr="00513223" w:rsidRDefault="003B091B" w:rsidP="003B091B">
      <w:pPr>
        <w:pStyle w:val="a3"/>
        <w:tabs>
          <w:tab w:val="left" w:pos="284"/>
        </w:tabs>
        <w:spacing w:line="360" w:lineRule="auto"/>
        <w:jc w:val="both"/>
        <w:rPr>
          <w:rFonts w:ascii="Times New Roman" w:hAnsi="Times New Roman" w:cs="Times New Roman"/>
          <w:sz w:val="28"/>
          <w:szCs w:val="28"/>
        </w:rPr>
      </w:pPr>
    </w:p>
    <w:p w:rsidR="003B091B" w:rsidRPr="00513223" w:rsidRDefault="003B091B" w:rsidP="003B091B">
      <w:pPr>
        <w:pStyle w:val="a3"/>
        <w:spacing w:line="360" w:lineRule="auto"/>
        <w:ind w:firstLine="709"/>
        <w:jc w:val="center"/>
        <w:rPr>
          <w:rFonts w:ascii="Times New Roman" w:hAnsi="Times New Roman" w:cs="Times New Roman"/>
          <w:b/>
          <w:i/>
          <w:sz w:val="28"/>
          <w:szCs w:val="28"/>
        </w:rPr>
      </w:pPr>
      <w:r w:rsidRPr="00513223">
        <w:rPr>
          <w:rFonts w:ascii="Times New Roman" w:hAnsi="Times New Roman" w:cs="Times New Roman"/>
          <w:b/>
          <w:i/>
          <w:sz w:val="28"/>
          <w:szCs w:val="28"/>
        </w:rPr>
        <w:t>Среднее количество коллективов на 1 клубное учреждение по жанрам народного творчества в 201</w:t>
      </w:r>
      <w:r>
        <w:rPr>
          <w:rFonts w:ascii="Times New Roman" w:hAnsi="Times New Roman" w:cs="Times New Roman"/>
          <w:b/>
          <w:i/>
          <w:sz w:val="28"/>
          <w:szCs w:val="28"/>
        </w:rPr>
        <w:t>9</w:t>
      </w:r>
      <w:r w:rsidRPr="00513223">
        <w:rPr>
          <w:rFonts w:ascii="Times New Roman" w:hAnsi="Times New Roman" w:cs="Times New Roman"/>
          <w:b/>
          <w:i/>
          <w:sz w:val="28"/>
          <w:szCs w:val="28"/>
        </w:rPr>
        <w:t xml:space="preserve"> году.</w:t>
      </w:r>
    </w:p>
    <w:p w:rsidR="003B091B" w:rsidRPr="00513223" w:rsidRDefault="003B091B" w:rsidP="003B091B">
      <w:pPr>
        <w:pStyle w:val="a3"/>
        <w:tabs>
          <w:tab w:val="left" w:pos="284"/>
        </w:tabs>
        <w:spacing w:line="360" w:lineRule="auto"/>
        <w:ind w:firstLine="709"/>
        <w:jc w:val="center"/>
        <w:rPr>
          <w:rFonts w:ascii="Times New Roman" w:hAnsi="Times New Roman" w:cs="Times New Roman"/>
          <w:b/>
          <w:i/>
          <w:sz w:val="28"/>
          <w:szCs w:val="28"/>
        </w:rPr>
      </w:pPr>
      <w:r w:rsidRPr="00513223">
        <w:rPr>
          <w:rFonts w:ascii="Times New Roman" w:hAnsi="Times New Roman" w:cs="Times New Roman"/>
          <w:b/>
          <w:i/>
          <w:noProof/>
          <w:sz w:val="28"/>
          <w:szCs w:val="28"/>
          <w:lang w:eastAsia="ru-RU"/>
        </w:rPr>
        <w:drawing>
          <wp:inline distT="0" distB="0" distL="0" distR="0">
            <wp:extent cx="4686300" cy="2238375"/>
            <wp:effectExtent l="0" t="0" r="0" b="0"/>
            <wp:docPr id="2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B091B" w:rsidRDefault="003B091B" w:rsidP="003B091B">
      <w:pPr>
        <w:pStyle w:val="a3"/>
        <w:tabs>
          <w:tab w:val="left" w:pos="284"/>
        </w:tabs>
        <w:spacing w:line="360" w:lineRule="auto"/>
        <w:ind w:firstLine="709"/>
        <w:jc w:val="center"/>
        <w:rPr>
          <w:rFonts w:ascii="Times New Roman" w:hAnsi="Times New Roman" w:cs="Times New Roman"/>
          <w:b/>
          <w:i/>
          <w:sz w:val="28"/>
          <w:szCs w:val="28"/>
        </w:rPr>
      </w:pPr>
    </w:p>
    <w:p w:rsidR="003B091B" w:rsidRPr="00513223" w:rsidRDefault="003B091B" w:rsidP="003B091B">
      <w:pPr>
        <w:pStyle w:val="a3"/>
        <w:tabs>
          <w:tab w:val="left" w:pos="284"/>
        </w:tabs>
        <w:spacing w:line="360" w:lineRule="auto"/>
        <w:ind w:firstLine="709"/>
        <w:jc w:val="center"/>
        <w:rPr>
          <w:rFonts w:ascii="Times New Roman" w:hAnsi="Times New Roman" w:cs="Times New Roman"/>
          <w:b/>
          <w:i/>
          <w:sz w:val="28"/>
          <w:szCs w:val="28"/>
        </w:rPr>
      </w:pPr>
      <w:r w:rsidRPr="00513223">
        <w:rPr>
          <w:rFonts w:ascii="Times New Roman" w:hAnsi="Times New Roman" w:cs="Times New Roman"/>
          <w:b/>
          <w:i/>
          <w:sz w:val="28"/>
          <w:szCs w:val="28"/>
        </w:rPr>
        <w:t xml:space="preserve">Процентное соотношение количества коллективов по жанрам </w:t>
      </w:r>
    </w:p>
    <w:p w:rsidR="003B091B" w:rsidRPr="00513223" w:rsidRDefault="003B091B" w:rsidP="003B091B">
      <w:pPr>
        <w:pStyle w:val="a3"/>
        <w:tabs>
          <w:tab w:val="left" w:pos="284"/>
        </w:tabs>
        <w:spacing w:line="360" w:lineRule="auto"/>
        <w:ind w:firstLine="709"/>
        <w:jc w:val="center"/>
        <w:rPr>
          <w:rFonts w:ascii="Times New Roman" w:hAnsi="Times New Roman" w:cs="Times New Roman"/>
          <w:b/>
          <w:i/>
          <w:sz w:val="28"/>
          <w:szCs w:val="28"/>
        </w:rPr>
      </w:pPr>
      <w:r w:rsidRPr="00513223">
        <w:rPr>
          <w:rFonts w:ascii="Times New Roman" w:hAnsi="Times New Roman" w:cs="Times New Roman"/>
          <w:b/>
          <w:i/>
          <w:sz w:val="28"/>
          <w:szCs w:val="28"/>
        </w:rPr>
        <w:t>самодеятельного народного творчества в 201</w:t>
      </w:r>
      <w:r>
        <w:rPr>
          <w:rFonts w:ascii="Times New Roman" w:hAnsi="Times New Roman" w:cs="Times New Roman"/>
          <w:b/>
          <w:i/>
          <w:sz w:val="28"/>
          <w:szCs w:val="28"/>
        </w:rPr>
        <w:t>9</w:t>
      </w:r>
      <w:r w:rsidRPr="00513223">
        <w:rPr>
          <w:rFonts w:ascii="Times New Roman" w:hAnsi="Times New Roman" w:cs="Times New Roman"/>
          <w:b/>
          <w:i/>
          <w:sz w:val="28"/>
          <w:szCs w:val="28"/>
        </w:rPr>
        <w:t xml:space="preserve"> году</w:t>
      </w:r>
    </w:p>
    <w:p w:rsidR="003B091B" w:rsidRPr="00513223" w:rsidRDefault="003B091B" w:rsidP="003B091B">
      <w:pPr>
        <w:pStyle w:val="a3"/>
        <w:tabs>
          <w:tab w:val="left" w:pos="284"/>
        </w:tabs>
        <w:spacing w:line="360" w:lineRule="auto"/>
        <w:ind w:firstLine="709"/>
        <w:jc w:val="center"/>
        <w:rPr>
          <w:rFonts w:ascii="Times New Roman" w:hAnsi="Times New Roman" w:cs="Times New Roman"/>
          <w:b/>
          <w:i/>
          <w:sz w:val="28"/>
          <w:szCs w:val="28"/>
        </w:rPr>
      </w:pPr>
    </w:p>
    <w:p w:rsidR="003B091B" w:rsidRPr="00513223" w:rsidRDefault="003B091B" w:rsidP="003B091B">
      <w:pPr>
        <w:pStyle w:val="a3"/>
        <w:tabs>
          <w:tab w:val="left" w:pos="284"/>
        </w:tabs>
        <w:spacing w:line="360" w:lineRule="auto"/>
        <w:ind w:firstLine="709"/>
        <w:jc w:val="center"/>
        <w:rPr>
          <w:rFonts w:ascii="Times New Roman" w:hAnsi="Times New Roman" w:cs="Times New Roman"/>
          <w:b/>
          <w:i/>
          <w:sz w:val="28"/>
          <w:szCs w:val="28"/>
        </w:rPr>
      </w:pPr>
      <w:r w:rsidRPr="00513223">
        <w:rPr>
          <w:rFonts w:ascii="Times New Roman" w:hAnsi="Times New Roman" w:cs="Times New Roman"/>
          <w:b/>
          <w:i/>
          <w:noProof/>
          <w:sz w:val="28"/>
          <w:szCs w:val="28"/>
          <w:lang w:eastAsia="ru-RU"/>
        </w:rPr>
        <w:drawing>
          <wp:inline distT="0" distB="0" distL="0" distR="0">
            <wp:extent cx="4743450" cy="2796540"/>
            <wp:effectExtent l="19050" t="0" r="19050" b="0"/>
            <wp:docPr id="2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B091B" w:rsidRPr="00513223" w:rsidRDefault="003B091B" w:rsidP="003B091B">
      <w:pPr>
        <w:pStyle w:val="a3"/>
        <w:spacing w:line="360" w:lineRule="auto"/>
        <w:ind w:firstLine="709"/>
        <w:jc w:val="both"/>
        <w:rPr>
          <w:rFonts w:ascii="Times New Roman" w:hAnsi="Times New Roman" w:cs="Times New Roman"/>
          <w:sz w:val="28"/>
          <w:szCs w:val="28"/>
        </w:rPr>
      </w:pP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b/>
          <w:sz w:val="28"/>
          <w:szCs w:val="28"/>
        </w:rPr>
        <w:t>Вокальное искусство</w:t>
      </w:r>
      <w:r w:rsidRPr="00513223">
        <w:rPr>
          <w:rFonts w:ascii="Times New Roman" w:hAnsi="Times New Roman" w:cs="Times New Roman"/>
          <w:sz w:val="28"/>
          <w:szCs w:val="28"/>
        </w:rPr>
        <w:t xml:space="preserve"> в Ростовской области представлено деятельностью самодеятельных коллективов народного, академического, эстрадного вокала, фольклорными коллективами и хорами ветеранов.</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lastRenderedPageBreak/>
        <w:t>По состоянию на 1.01.20</w:t>
      </w:r>
      <w:r>
        <w:rPr>
          <w:rFonts w:ascii="Times New Roman" w:hAnsi="Times New Roman" w:cs="Times New Roman"/>
          <w:sz w:val="28"/>
          <w:szCs w:val="28"/>
        </w:rPr>
        <w:t>20</w:t>
      </w:r>
      <w:r w:rsidRPr="00513223">
        <w:rPr>
          <w:rFonts w:ascii="Times New Roman" w:hAnsi="Times New Roman" w:cs="Times New Roman"/>
          <w:sz w:val="28"/>
          <w:szCs w:val="28"/>
        </w:rPr>
        <w:t xml:space="preserve"> г. в области действует </w:t>
      </w:r>
      <w:r w:rsidRPr="00D2530D">
        <w:rPr>
          <w:rFonts w:ascii="Times New Roman" w:hAnsi="Times New Roman" w:cs="Times New Roman"/>
          <w:sz w:val="28"/>
          <w:szCs w:val="28"/>
        </w:rPr>
        <w:t>3</w:t>
      </w:r>
      <w:r>
        <w:rPr>
          <w:rFonts w:ascii="Times New Roman" w:hAnsi="Times New Roman" w:cs="Times New Roman"/>
          <w:sz w:val="28"/>
          <w:szCs w:val="28"/>
        </w:rPr>
        <w:t>255</w:t>
      </w:r>
      <w:r w:rsidRPr="00513223">
        <w:rPr>
          <w:rFonts w:ascii="Times New Roman" w:hAnsi="Times New Roman" w:cs="Times New Roman"/>
          <w:sz w:val="28"/>
          <w:szCs w:val="28"/>
        </w:rPr>
        <w:t xml:space="preserve"> самодеятельных коллектива вокального искусства, в которых занимается </w:t>
      </w:r>
      <w:r w:rsidRPr="00D2530D">
        <w:rPr>
          <w:rFonts w:ascii="Times New Roman" w:hAnsi="Times New Roman" w:cs="Times New Roman"/>
          <w:sz w:val="28"/>
          <w:szCs w:val="28"/>
        </w:rPr>
        <w:t>4</w:t>
      </w:r>
      <w:r>
        <w:rPr>
          <w:rFonts w:ascii="Times New Roman" w:hAnsi="Times New Roman" w:cs="Times New Roman"/>
          <w:sz w:val="28"/>
          <w:szCs w:val="28"/>
        </w:rPr>
        <w:t>0949</w:t>
      </w:r>
      <w:r w:rsidRPr="00513223">
        <w:rPr>
          <w:rFonts w:ascii="Times New Roman" w:hAnsi="Times New Roman" w:cs="Times New Roman"/>
          <w:sz w:val="28"/>
          <w:szCs w:val="28"/>
        </w:rPr>
        <w:t xml:space="preserve"> участников.</w:t>
      </w:r>
    </w:p>
    <w:p w:rsidR="003B091B" w:rsidRPr="00065E6F"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noProof/>
          <w:sz w:val="28"/>
          <w:szCs w:val="28"/>
          <w:lang w:eastAsia="ru-RU"/>
        </w:rPr>
        <w:drawing>
          <wp:inline distT="0" distB="0" distL="0" distR="0">
            <wp:extent cx="5153025" cy="2657475"/>
            <wp:effectExtent l="0" t="19050" r="0" b="28575"/>
            <wp:docPr id="23"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3B091B" w:rsidRPr="00065E6F" w:rsidRDefault="003B091B" w:rsidP="003B091B">
      <w:pPr>
        <w:pStyle w:val="a3"/>
        <w:jc w:val="center"/>
        <w:rPr>
          <w:rFonts w:ascii="Times New Roman" w:hAnsi="Times New Roman" w:cs="Times New Roman"/>
          <w:b/>
          <w:sz w:val="24"/>
          <w:szCs w:val="24"/>
        </w:rPr>
      </w:pPr>
      <w:r w:rsidRPr="00065E6F">
        <w:rPr>
          <w:rFonts w:ascii="Times New Roman" w:hAnsi="Times New Roman" w:cs="Times New Roman"/>
          <w:b/>
          <w:sz w:val="24"/>
          <w:szCs w:val="24"/>
        </w:rPr>
        <w:t>Доля вокальных коллективов в общем числе</w:t>
      </w:r>
    </w:p>
    <w:p w:rsidR="003B091B" w:rsidRPr="00065E6F" w:rsidRDefault="003B091B" w:rsidP="003B091B">
      <w:pPr>
        <w:pStyle w:val="a3"/>
        <w:jc w:val="center"/>
        <w:rPr>
          <w:rFonts w:ascii="Times New Roman" w:hAnsi="Times New Roman" w:cs="Times New Roman"/>
          <w:b/>
          <w:sz w:val="24"/>
          <w:szCs w:val="24"/>
        </w:rPr>
      </w:pPr>
      <w:r w:rsidRPr="00065E6F">
        <w:rPr>
          <w:rFonts w:ascii="Times New Roman" w:hAnsi="Times New Roman" w:cs="Times New Roman"/>
          <w:b/>
          <w:sz w:val="24"/>
          <w:szCs w:val="24"/>
        </w:rPr>
        <w:t>самодеятельных коллективов народного творчества</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Доля вокальных коллективов в общем количестве самодеятельных коллективов народного творчества остаётся неизменно высокой: в 201</w:t>
      </w:r>
      <w:r>
        <w:rPr>
          <w:rFonts w:ascii="Times New Roman" w:hAnsi="Times New Roman" w:cs="Times New Roman"/>
          <w:sz w:val="28"/>
          <w:szCs w:val="28"/>
        </w:rPr>
        <w:t>9</w:t>
      </w:r>
      <w:r w:rsidRPr="00513223">
        <w:rPr>
          <w:rFonts w:ascii="Times New Roman" w:hAnsi="Times New Roman" w:cs="Times New Roman"/>
          <w:sz w:val="28"/>
          <w:szCs w:val="28"/>
        </w:rPr>
        <w:t xml:space="preserve"> году этот показатель составляет </w:t>
      </w:r>
      <w:r w:rsidRPr="00402D80">
        <w:rPr>
          <w:rFonts w:ascii="Times New Roman" w:hAnsi="Times New Roman" w:cs="Times New Roman"/>
          <w:sz w:val="28"/>
          <w:szCs w:val="28"/>
        </w:rPr>
        <w:t>35,3 %.</w:t>
      </w:r>
      <w:r w:rsidRPr="00513223">
        <w:rPr>
          <w:rFonts w:ascii="Times New Roman" w:hAnsi="Times New Roman" w:cs="Times New Roman"/>
          <w:sz w:val="28"/>
          <w:szCs w:val="28"/>
        </w:rPr>
        <w:t xml:space="preserve"> Согласно статистическим данным за последние 3 года количество коллективов вокального искусства в Ростовской области возросло примерно на 2 %.</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В 201</w:t>
      </w:r>
      <w:r>
        <w:rPr>
          <w:rFonts w:ascii="Times New Roman" w:hAnsi="Times New Roman" w:cs="Times New Roman"/>
          <w:sz w:val="28"/>
          <w:szCs w:val="28"/>
        </w:rPr>
        <w:t>9</w:t>
      </w:r>
      <w:r w:rsidRPr="00513223">
        <w:rPr>
          <w:rFonts w:ascii="Times New Roman" w:hAnsi="Times New Roman" w:cs="Times New Roman"/>
          <w:sz w:val="28"/>
          <w:szCs w:val="28"/>
        </w:rPr>
        <w:t xml:space="preserve"> году в Ростовской области работали </w:t>
      </w:r>
      <w:r w:rsidRPr="00402D80">
        <w:rPr>
          <w:rFonts w:ascii="Times New Roman" w:hAnsi="Times New Roman" w:cs="Times New Roman"/>
          <w:sz w:val="28"/>
          <w:szCs w:val="28"/>
        </w:rPr>
        <w:t>1</w:t>
      </w:r>
      <w:r>
        <w:rPr>
          <w:rFonts w:ascii="Times New Roman" w:hAnsi="Times New Roman" w:cs="Times New Roman"/>
          <w:sz w:val="28"/>
          <w:szCs w:val="28"/>
        </w:rPr>
        <w:t>183</w:t>
      </w:r>
      <w:r w:rsidRPr="00513223">
        <w:rPr>
          <w:rFonts w:ascii="Times New Roman" w:hAnsi="Times New Roman" w:cs="Times New Roman"/>
          <w:sz w:val="28"/>
          <w:szCs w:val="28"/>
        </w:rPr>
        <w:t xml:space="preserve"> коллектив</w:t>
      </w:r>
      <w:r>
        <w:rPr>
          <w:rFonts w:ascii="Times New Roman" w:hAnsi="Times New Roman" w:cs="Times New Roman"/>
          <w:sz w:val="28"/>
          <w:szCs w:val="28"/>
        </w:rPr>
        <w:t>а</w:t>
      </w:r>
      <w:r w:rsidRPr="00513223">
        <w:rPr>
          <w:rFonts w:ascii="Times New Roman" w:hAnsi="Times New Roman" w:cs="Times New Roman"/>
          <w:sz w:val="28"/>
          <w:szCs w:val="28"/>
        </w:rPr>
        <w:t xml:space="preserve"> народного пения, </w:t>
      </w:r>
      <w:r w:rsidRPr="00402D80">
        <w:rPr>
          <w:rFonts w:ascii="Times New Roman" w:hAnsi="Times New Roman" w:cs="Times New Roman"/>
          <w:sz w:val="28"/>
          <w:szCs w:val="28"/>
        </w:rPr>
        <w:t>2</w:t>
      </w:r>
      <w:r>
        <w:rPr>
          <w:rFonts w:ascii="Times New Roman" w:hAnsi="Times New Roman" w:cs="Times New Roman"/>
          <w:sz w:val="28"/>
          <w:szCs w:val="28"/>
        </w:rPr>
        <w:t>22</w:t>
      </w:r>
      <w:r w:rsidRPr="00513223">
        <w:rPr>
          <w:rFonts w:ascii="Times New Roman" w:hAnsi="Times New Roman" w:cs="Times New Roman"/>
          <w:sz w:val="28"/>
          <w:szCs w:val="28"/>
        </w:rPr>
        <w:t xml:space="preserve"> фольклорных коллективов, </w:t>
      </w:r>
      <w:r w:rsidRPr="00402D80">
        <w:rPr>
          <w:rFonts w:ascii="Times New Roman" w:hAnsi="Times New Roman" w:cs="Times New Roman"/>
          <w:sz w:val="28"/>
          <w:szCs w:val="28"/>
        </w:rPr>
        <w:t>4</w:t>
      </w:r>
      <w:r>
        <w:rPr>
          <w:rFonts w:ascii="Times New Roman" w:hAnsi="Times New Roman" w:cs="Times New Roman"/>
          <w:sz w:val="28"/>
          <w:szCs w:val="28"/>
        </w:rPr>
        <w:t>0</w:t>
      </w:r>
      <w:r w:rsidRPr="00513223">
        <w:rPr>
          <w:rFonts w:ascii="Times New Roman" w:hAnsi="Times New Roman" w:cs="Times New Roman"/>
          <w:sz w:val="28"/>
          <w:szCs w:val="28"/>
        </w:rPr>
        <w:t xml:space="preserve"> коллектив академического пения, </w:t>
      </w:r>
      <w:r w:rsidRPr="00402D80">
        <w:rPr>
          <w:rFonts w:ascii="Times New Roman" w:hAnsi="Times New Roman" w:cs="Times New Roman"/>
          <w:sz w:val="28"/>
          <w:szCs w:val="28"/>
        </w:rPr>
        <w:t>17</w:t>
      </w:r>
      <w:r>
        <w:rPr>
          <w:rFonts w:ascii="Times New Roman" w:hAnsi="Times New Roman" w:cs="Times New Roman"/>
          <w:sz w:val="28"/>
          <w:szCs w:val="28"/>
        </w:rPr>
        <w:t>64</w:t>
      </w:r>
      <w:r w:rsidRPr="00513223">
        <w:rPr>
          <w:rFonts w:ascii="Times New Roman" w:hAnsi="Times New Roman" w:cs="Times New Roman"/>
          <w:sz w:val="28"/>
          <w:szCs w:val="28"/>
        </w:rPr>
        <w:t xml:space="preserve">– эстрадного пения, </w:t>
      </w:r>
      <w:r>
        <w:rPr>
          <w:rFonts w:ascii="Times New Roman" w:hAnsi="Times New Roman" w:cs="Times New Roman"/>
          <w:sz w:val="28"/>
          <w:szCs w:val="28"/>
        </w:rPr>
        <w:t>46</w:t>
      </w:r>
      <w:r w:rsidRPr="00513223">
        <w:rPr>
          <w:rFonts w:ascii="Times New Roman" w:hAnsi="Times New Roman" w:cs="Times New Roman"/>
          <w:sz w:val="28"/>
          <w:szCs w:val="28"/>
        </w:rPr>
        <w:t xml:space="preserve"> хоров ветеранов войны и труда. </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Распределение количества участников коллективов вокального искусства по жанрам представлено в двух приведённых ниже диаграммах:</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i/>
          <w:iCs/>
          <w:noProof/>
          <w:sz w:val="28"/>
          <w:szCs w:val="28"/>
          <w:lang w:eastAsia="ru-RU"/>
        </w:rPr>
        <w:drawing>
          <wp:inline distT="0" distB="0" distL="0" distR="0">
            <wp:extent cx="5095875" cy="1857375"/>
            <wp:effectExtent l="0" t="0" r="0" b="0"/>
            <wp:docPr id="24"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B091B" w:rsidRPr="00513223" w:rsidRDefault="003B091B" w:rsidP="003B091B">
      <w:pPr>
        <w:pStyle w:val="a3"/>
        <w:spacing w:line="360" w:lineRule="auto"/>
        <w:ind w:firstLine="709"/>
        <w:jc w:val="center"/>
        <w:rPr>
          <w:rFonts w:ascii="Times New Roman" w:hAnsi="Times New Roman" w:cs="Times New Roman"/>
          <w:b/>
          <w:iCs/>
          <w:sz w:val="28"/>
          <w:szCs w:val="28"/>
        </w:rPr>
      </w:pPr>
      <w:r w:rsidRPr="00513223">
        <w:rPr>
          <w:rFonts w:ascii="Times New Roman" w:hAnsi="Times New Roman" w:cs="Times New Roman"/>
          <w:b/>
          <w:iCs/>
          <w:sz w:val="28"/>
          <w:szCs w:val="28"/>
        </w:rPr>
        <w:lastRenderedPageBreak/>
        <w:t>Количество участников коллективов вокального искусства по жанрам в 201</w:t>
      </w:r>
      <w:r>
        <w:rPr>
          <w:rFonts w:ascii="Times New Roman" w:hAnsi="Times New Roman" w:cs="Times New Roman"/>
          <w:b/>
          <w:iCs/>
          <w:sz w:val="28"/>
          <w:szCs w:val="28"/>
        </w:rPr>
        <w:t>9</w:t>
      </w:r>
      <w:r w:rsidRPr="00513223">
        <w:rPr>
          <w:rFonts w:ascii="Times New Roman" w:hAnsi="Times New Roman" w:cs="Times New Roman"/>
          <w:b/>
          <w:iCs/>
          <w:sz w:val="28"/>
          <w:szCs w:val="28"/>
        </w:rPr>
        <w:t xml:space="preserve"> г.</w:t>
      </w:r>
    </w:p>
    <w:p w:rsidR="003B091B" w:rsidRPr="00513223" w:rsidRDefault="003B091B" w:rsidP="003B091B">
      <w:pPr>
        <w:pStyle w:val="a3"/>
        <w:spacing w:line="360" w:lineRule="auto"/>
        <w:ind w:firstLine="709"/>
        <w:jc w:val="center"/>
        <w:rPr>
          <w:rFonts w:ascii="Times New Roman" w:hAnsi="Times New Roman" w:cs="Times New Roman"/>
          <w:b/>
          <w:iCs/>
          <w:sz w:val="28"/>
          <w:szCs w:val="28"/>
        </w:rPr>
      </w:pPr>
    </w:p>
    <w:p w:rsidR="003B091B" w:rsidRPr="00513223" w:rsidRDefault="003B091B" w:rsidP="003B091B">
      <w:pPr>
        <w:pStyle w:val="a3"/>
        <w:spacing w:line="360" w:lineRule="auto"/>
        <w:ind w:firstLine="709"/>
        <w:jc w:val="both"/>
        <w:rPr>
          <w:rFonts w:ascii="Times New Roman" w:hAnsi="Times New Roman" w:cs="Times New Roman"/>
          <w:i/>
          <w:iCs/>
          <w:sz w:val="28"/>
          <w:szCs w:val="28"/>
        </w:rPr>
      </w:pPr>
      <w:r w:rsidRPr="00513223">
        <w:rPr>
          <w:rFonts w:ascii="Times New Roman" w:hAnsi="Times New Roman" w:cs="Times New Roman"/>
          <w:i/>
          <w:iCs/>
          <w:noProof/>
          <w:sz w:val="28"/>
          <w:szCs w:val="28"/>
          <w:lang w:eastAsia="ru-RU"/>
        </w:rPr>
        <w:drawing>
          <wp:inline distT="0" distB="0" distL="0" distR="0">
            <wp:extent cx="5086350" cy="2000250"/>
            <wp:effectExtent l="0" t="0" r="0" b="0"/>
            <wp:docPr id="2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B091B" w:rsidRDefault="003B091B" w:rsidP="003B091B">
      <w:pPr>
        <w:pStyle w:val="a3"/>
        <w:spacing w:line="360" w:lineRule="auto"/>
        <w:rPr>
          <w:rFonts w:ascii="Times New Roman" w:hAnsi="Times New Roman" w:cs="Times New Roman"/>
          <w:b/>
          <w:iCs/>
          <w:sz w:val="28"/>
          <w:szCs w:val="28"/>
        </w:rPr>
      </w:pPr>
    </w:p>
    <w:p w:rsidR="003B091B" w:rsidRPr="00513223" w:rsidRDefault="003B091B" w:rsidP="003B091B">
      <w:pPr>
        <w:pStyle w:val="a3"/>
        <w:spacing w:line="360" w:lineRule="auto"/>
        <w:ind w:firstLine="709"/>
        <w:jc w:val="center"/>
        <w:rPr>
          <w:rFonts w:ascii="Times New Roman" w:hAnsi="Times New Roman" w:cs="Times New Roman"/>
          <w:b/>
          <w:iCs/>
          <w:sz w:val="28"/>
          <w:szCs w:val="28"/>
        </w:rPr>
      </w:pPr>
      <w:r w:rsidRPr="00513223">
        <w:rPr>
          <w:rFonts w:ascii="Times New Roman" w:hAnsi="Times New Roman" w:cs="Times New Roman"/>
          <w:b/>
          <w:iCs/>
          <w:sz w:val="28"/>
          <w:szCs w:val="28"/>
        </w:rPr>
        <w:t>Процентное соотношение</w:t>
      </w:r>
    </w:p>
    <w:p w:rsidR="003B091B" w:rsidRPr="00513223" w:rsidRDefault="003B091B" w:rsidP="003B091B">
      <w:pPr>
        <w:pStyle w:val="a3"/>
        <w:spacing w:line="360" w:lineRule="auto"/>
        <w:ind w:firstLine="709"/>
        <w:jc w:val="center"/>
        <w:rPr>
          <w:rFonts w:ascii="Times New Roman" w:hAnsi="Times New Roman" w:cs="Times New Roman"/>
          <w:iCs/>
          <w:sz w:val="28"/>
          <w:szCs w:val="28"/>
        </w:rPr>
      </w:pPr>
      <w:r w:rsidRPr="00513223">
        <w:rPr>
          <w:rFonts w:ascii="Times New Roman" w:hAnsi="Times New Roman" w:cs="Times New Roman"/>
          <w:b/>
          <w:iCs/>
          <w:sz w:val="28"/>
          <w:szCs w:val="28"/>
        </w:rPr>
        <w:t>коллективов вокального искусства по жанрам в 201</w:t>
      </w:r>
      <w:r>
        <w:rPr>
          <w:rFonts w:ascii="Times New Roman" w:hAnsi="Times New Roman" w:cs="Times New Roman"/>
          <w:b/>
          <w:iCs/>
          <w:sz w:val="28"/>
          <w:szCs w:val="28"/>
        </w:rPr>
        <w:t>9</w:t>
      </w:r>
      <w:r w:rsidRPr="00513223">
        <w:rPr>
          <w:rFonts w:ascii="Times New Roman" w:hAnsi="Times New Roman" w:cs="Times New Roman"/>
          <w:b/>
          <w:iCs/>
          <w:sz w:val="28"/>
          <w:szCs w:val="28"/>
        </w:rPr>
        <w:t xml:space="preserve"> г</w:t>
      </w:r>
      <w:r w:rsidRPr="00513223">
        <w:rPr>
          <w:rFonts w:ascii="Times New Roman" w:hAnsi="Times New Roman" w:cs="Times New Roman"/>
          <w:iCs/>
          <w:sz w:val="28"/>
          <w:szCs w:val="28"/>
        </w:rPr>
        <w:t>.</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 xml:space="preserve">Наиболее массовыми жанрами вокального искусства на протяжении последних лет остаются жанры эстрадного и народного пения. Доля коллективов эстрадной песни составляет </w:t>
      </w:r>
      <w:r>
        <w:rPr>
          <w:rFonts w:ascii="Times New Roman" w:hAnsi="Times New Roman" w:cs="Times New Roman"/>
          <w:sz w:val="28"/>
          <w:szCs w:val="28"/>
        </w:rPr>
        <w:t>54,19</w:t>
      </w:r>
      <w:r w:rsidRPr="009E5970">
        <w:rPr>
          <w:rFonts w:ascii="Times New Roman" w:hAnsi="Times New Roman" w:cs="Times New Roman"/>
          <w:sz w:val="28"/>
          <w:szCs w:val="28"/>
        </w:rPr>
        <w:t> %,</w:t>
      </w:r>
      <w:r w:rsidRPr="00513223">
        <w:rPr>
          <w:rFonts w:ascii="Times New Roman" w:hAnsi="Times New Roman" w:cs="Times New Roman"/>
          <w:sz w:val="28"/>
          <w:szCs w:val="28"/>
        </w:rPr>
        <w:t xml:space="preserve"> народного пения – </w:t>
      </w:r>
      <w:r w:rsidRPr="009E5970">
        <w:rPr>
          <w:rFonts w:ascii="Times New Roman" w:hAnsi="Times New Roman" w:cs="Times New Roman"/>
          <w:sz w:val="28"/>
          <w:szCs w:val="28"/>
        </w:rPr>
        <w:t>36,34%</w:t>
      </w:r>
      <w:r w:rsidRPr="00513223">
        <w:rPr>
          <w:rFonts w:ascii="Times New Roman" w:hAnsi="Times New Roman" w:cs="Times New Roman"/>
          <w:sz w:val="28"/>
          <w:szCs w:val="28"/>
        </w:rPr>
        <w:t xml:space="preserve"> от общего количества коллективов.</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 xml:space="preserve">Стабильные показатели по количеству коллективов и участников в них прослеживаются у фольклорных коллективов и хоров ветеранов войны и труда. Доля фольклорных коллективов в общем числе коллективов вокального жанра на протяжении последних двух лет составляет </w:t>
      </w:r>
      <w:r w:rsidRPr="00A00D9A">
        <w:rPr>
          <w:rFonts w:ascii="Times New Roman" w:hAnsi="Times New Roman" w:cs="Times New Roman"/>
          <w:sz w:val="28"/>
          <w:szCs w:val="28"/>
        </w:rPr>
        <w:t>6-7 %.</w:t>
      </w:r>
      <w:r w:rsidRPr="00513223">
        <w:rPr>
          <w:rFonts w:ascii="Times New Roman" w:hAnsi="Times New Roman" w:cs="Times New Roman"/>
          <w:sz w:val="28"/>
          <w:szCs w:val="28"/>
        </w:rPr>
        <w:t xml:space="preserve"> </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 xml:space="preserve">Хоров ветеранов войны и труда в области насчитывается </w:t>
      </w:r>
      <w:r>
        <w:rPr>
          <w:rFonts w:ascii="Times New Roman" w:hAnsi="Times New Roman" w:cs="Times New Roman"/>
          <w:sz w:val="28"/>
          <w:szCs w:val="28"/>
        </w:rPr>
        <w:t>46</w:t>
      </w:r>
      <w:r w:rsidRPr="00513223">
        <w:rPr>
          <w:rFonts w:ascii="Times New Roman" w:hAnsi="Times New Roman" w:cs="Times New Roman"/>
          <w:sz w:val="28"/>
          <w:szCs w:val="28"/>
        </w:rPr>
        <w:t xml:space="preserve">, что составляет примерно </w:t>
      </w:r>
      <w:r w:rsidRPr="003225C7">
        <w:rPr>
          <w:rFonts w:ascii="Times New Roman" w:hAnsi="Times New Roman" w:cs="Times New Roman"/>
          <w:sz w:val="28"/>
          <w:szCs w:val="28"/>
        </w:rPr>
        <w:t>2</w:t>
      </w:r>
      <w:r w:rsidRPr="00513223">
        <w:rPr>
          <w:rFonts w:ascii="Times New Roman" w:hAnsi="Times New Roman" w:cs="Times New Roman"/>
          <w:sz w:val="28"/>
          <w:szCs w:val="28"/>
        </w:rPr>
        <w:t xml:space="preserve"> % от общего числа коллективов вокальных жанров. Общая  численность участников – </w:t>
      </w:r>
      <w:r w:rsidRPr="003225C7">
        <w:rPr>
          <w:rFonts w:ascii="Times New Roman" w:hAnsi="Times New Roman" w:cs="Times New Roman"/>
          <w:sz w:val="28"/>
          <w:szCs w:val="28"/>
        </w:rPr>
        <w:t>1</w:t>
      </w:r>
      <w:r>
        <w:rPr>
          <w:rFonts w:ascii="Times New Roman" w:hAnsi="Times New Roman" w:cs="Times New Roman"/>
          <w:sz w:val="28"/>
          <w:szCs w:val="28"/>
        </w:rPr>
        <w:t>034</w:t>
      </w:r>
      <w:r w:rsidRPr="00513223">
        <w:rPr>
          <w:rFonts w:ascii="Times New Roman" w:hAnsi="Times New Roman" w:cs="Times New Roman"/>
          <w:sz w:val="28"/>
          <w:szCs w:val="28"/>
        </w:rPr>
        <w:t xml:space="preserve"> человек</w:t>
      </w:r>
      <w:r>
        <w:rPr>
          <w:rFonts w:ascii="Times New Roman" w:hAnsi="Times New Roman" w:cs="Times New Roman"/>
          <w:sz w:val="28"/>
          <w:szCs w:val="28"/>
        </w:rPr>
        <w:t>а</w:t>
      </w:r>
      <w:r w:rsidRPr="00513223">
        <w:rPr>
          <w:rFonts w:ascii="Times New Roman" w:hAnsi="Times New Roman" w:cs="Times New Roman"/>
          <w:sz w:val="28"/>
          <w:szCs w:val="28"/>
        </w:rPr>
        <w:t>.</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Стоит отметить, что наполняемость хоров ветеранов является также стабильной и самой высокой по сравнению с остальными коллективами вокальных жанров, в среднем составляет 23 человека. Такие показатели говорят о том, что занятиям с ветеранами уделяется достаточно внимания: это и хороший подбор репертуара для этой возрастной категории, наличие сценических костюмов, заинтересованных неравнодушных руководителей.</w:t>
      </w:r>
    </w:p>
    <w:p w:rsidR="003B091B"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lastRenderedPageBreak/>
        <w:t>Сравнивая статистические данные за последние два года по наполняемости коллективов вокального искусства, наблюдается стабильность этого показателя в действующих вокальных коллективах всех жанров.</w:t>
      </w:r>
    </w:p>
    <w:p w:rsidR="003B091B" w:rsidRPr="0085761A" w:rsidRDefault="003B091B" w:rsidP="003B091B">
      <w:pPr>
        <w:pStyle w:val="a3"/>
        <w:spacing w:line="360" w:lineRule="auto"/>
        <w:ind w:firstLine="709"/>
        <w:jc w:val="center"/>
        <w:rPr>
          <w:rFonts w:ascii="Times New Roman" w:hAnsi="Times New Roman" w:cs="Times New Roman"/>
          <w:b/>
          <w:sz w:val="28"/>
          <w:szCs w:val="28"/>
        </w:rPr>
      </w:pPr>
      <w:r w:rsidRPr="0085761A">
        <w:rPr>
          <w:rFonts w:ascii="Times New Roman" w:hAnsi="Times New Roman" w:cs="Times New Roman"/>
          <w:b/>
          <w:sz w:val="24"/>
          <w:szCs w:val="24"/>
        </w:rPr>
        <w:t>Средняя наполняемость коллективов вокального искусства в 2018-2019 гг.</w:t>
      </w:r>
    </w:p>
    <w:p w:rsidR="003B091B" w:rsidRPr="009D56F5" w:rsidRDefault="003B091B" w:rsidP="003B091B">
      <w:pPr>
        <w:pStyle w:val="a3"/>
        <w:spacing w:line="360" w:lineRule="auto"/>
        <w:ind w:firstLine="709"/>
        <w:rPr>
          <w:rFonts w:ascii="Times New Roman" w:hAnsi="Times New Roman" w:cs="Times New Roman"/>
          <w:b/>
          <w:sz w:val="28"/>
          <w:szCs w:val="28"/>
        </w:rPr>
      </w:pPr>
      <w:r w:rsidRPr="00513223">
        <w:rPr>
          <w:rFonts w:ascii="Times New Roman" w:hAnsi="Times New Roman" w:cs="Times New Roman"/>
          <w:i/>
          <w:iCs/>
          <w:noProof/>
          <w:sz w:val="28"/>
          <w:szCs w:val="28"/>
          <w:lang w:eastAsia="ru-RU"/>
        </w:rPr>
        <w:drawing>
          <wp:inline distT="0" distB="0" distL="0" distR="0">
            <wp:extent cx="5772150" cy="1988820"/>
            <wp:effectExtent l="19050" t="0" r="0" b="0"/>
            <wp:docPr id="2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 xml:space="preserve">В области ведётся работа по пропаганде вокального искусства. Коллективы участвуют в концертах, конкурсах, фестивалях различных уровней. Проведение всевозможных конкурсов, фестивалей способствует развитию творческих способностей участников коллективов, солистов. Задача руководителей помочь раскрыть творческий потенциал каждого участника, научить их чувствовать, понимать </w:t>
      </w:r>
      <w:proofErr w:type="gramStart"/>
      <w:r w:rsidRPr="00513223">
        <w:rPr>
          <w:rFonts w:ascii="Times New Roman" w:hAnsi="Times New Roman" w:cs="Times New Roman"/>
          <w:sz w:val="28"/>
          <w:szCs w:val="28"/>
        </w:rPr>
        <w:t>прекрасное</w:t>
      </w:r>
      <w:proofErr w:type="gramEnd"/>
      <w:r w:rsidRPr="00513223">
        <w:rPr>
          <w:rFonts w:ascii="Times New Roman" w:hAnsi="Times New Roman" w:cs="Times New Roman"/>
          <w:sz w:val="28"/>
          <w:szCs w:val="28"/>
        </w:rPr>
        <w:t>, творчески самостоятельно действовать.</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 xml:space="preserve">Участники самодеятельных вокальных коллективов ежегодно имеют возможность участвовать в проводимых </w:t>
      </w:r>
      <w:r>
        <w:rPr>
          <w:rFonts w:ascii="Times New Roman" w:hAnsi="Times New Roman" w:cs="Times New Roman"/>
          <w:sz w:val="28"/>
          <w:szCs w:val="28"/>
        </w:rPr>
        <w:t xml:space="preserve">областных </w:t>
      </w:r>
      <w:r w:rsidRPr="00513223">
        <w:rPr>
          <w:rFonts w:ascii="Times New Roman" w:hAnsi="Times New Roman" w:cs="Times New Roman"/>
          <w:sz w:val="28"/>
          <w:szCs w:val="28"/>
        </w:rPr>
        <w:t>фестивалях, конкурсах. Так, в 201</w:t>
      </w:r>
      <w:r>
        <w:rPr>
          <w:rFonts w:ascii="Times New Roman" w:hAnsi="Times New Roman" w:cs="Times New Roman"/>
          <w:sz w:val="28"/>
          <w:szCs w:val="28"/>
        </w:rPr>
        <w:t>9</w:t>
      </w:r>
      <w:r w:rsidRPr="00513223">
        <w:rPr>
          <w:rFonts w:ascii="Times New Roman" w:hAnsi="Times New Roman" w:cs="Times New Roman"/>
          <w:sz w:val="28"/>
          <w:szCs w:val="28"/>
        </w:rPr>
        <w:t xml:space="preserve"> году были проведены Областной фестиваль-конкурс детско-юношеского творчества «Южный ветер», областной фестиваль творчества юношества и молодёжи «Сильному государству – здоровое поколение!»</w:t>
      </w:r>
      <w:r>
        <w:rPr>
          <w:rFonts w:ascii="Times New Roman" w:hAnsi="Times New Roman" w:cs="Times New Roman"/>
          <w:sz w:val="28"/>
          <w:szCs w:val="28"/>
        </w:rPr>
        <w:t xml:space="preserve">. Вокальные коллективы народных жанров – постоянные участники фольклорных праздников «Нет вольнее Дона Тихого» и «Шолоховская весна». </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 xml:space="preserve">Наиболее популярным и востребованным остаётся жанр эстрадного вокала. Жанру эстрадной песни отдают предпочтение </w:t>
      </w:r>
      <w:r w:rsidRPr="00D76A4C">
        <w:rPr>
          <w:rFonts w:ascii="Times New Roman" w:hAnsi="Times New Roman" w:cs="Times New Roman"/>
          <w:sz w:val="28"/>
          <w:szCs w:val="28"/>
        </w:rPr>
        <w:t>2</w:t>
      </w:r>
      <w:r>
        <w:rPr>
          <w:rFonts w:ascii="Times New Roman" w:hAnsi="Times New Roman" w:cs="Times New Roman"/>
          <w:sz w:val="28"/>
          <w:szCs w:val="28"/>
        </w:rPr>
        <w:t>8</w:t>
      </w:r>
      <w:r w:rsidRPr="00D76A4C">
        <w:rPr>
          <w:rFonts w:ascii="Times New Roman" w:hAnsi="Times New Roman" w:cs="Times New Roman"/>
          <w:sz w:val="28"/>
          <w:szCs w:val="28"/>
        </w:rPr>
        <w:t> %</w:t>
      </w:r>
      <w:r w:rsidRPr="00513223">
        <w:rPr>
          <w:rFonts w:ascii="Times New Roman" w:hAnsi="Times New Roman" w:cs="Times New Roman"/>
          <w:sz w:val="28"/>
          <w:szCs w:val="28"/>
        </w:rPr>
        <w:t xml:space="preserve"> молодёжи, занимающейся в самодеятельных коллективах, в то время как фольклором и народным вокалом занимаются по 7-7,5 % участников, академическим вокалом - </w:t>
      </w:r>
      <w:r w:rsidRPr="00D76A4C">
        <w:rPr>
          <w:rFonts w:ascii="Times New Roman" w:hAnsi="Times New Roman" w:cs="Times New Roman"/>
          <w:sz w:val="28"/>
          <w:szCs w:val="28"/>
        </w:rPr>
        <w:t>12,3 %</w:t>
      </w:r>
      <w:r w:rsidRPr="00513223">
        <w:rPr>
          <w:rFonts w:ascii="Times New Roman" w:hAnsi="Times New Roman" w:cs="Times New Roman"/>
          <w:sz w:val="28"/>
          <w:szCs w:val="28"/>
        </w:rPr>
        <w:t xml:space="preserve"> общего числа молодых исполнителей.</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lastRenderedPageBreak/>
        <w:tab/>
      </w:r>
      <w:r w:rsidRPr="00513223">
        <w:rPr>
          <w:rFonts w:ascii="Times New Roman" w:hAnsi="Times New Roman" w:cs="Times New Roman"/>
          <w:b/>
          <w:sz w:val="28"/>
          <w:szCs w:val="28"/>
        </w:rPr>
        <w:t>Хореографическое искусство</w:t>
      </w:r>
      <w:r w:rsidRPr="00513223">
        <w:rPr>
          <w:rFonts w:ascii="Times New Roman" w:hAnsi="Times New Roman" w:cs="Times New Roman"/>
          <w:sz w:val="28"/>
          <w:szCs w:val="28"/>
        </w:rPr>
        <w:t xml:space="preserve"> – массовая форма самодеятельного народного творчества, включающая в себя деятельность коллективов классического, народного, бального, эстрадного танца, дающих возможность творческой самореализации детям, подросткам и молодежи. </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По состоянию на 1.01.20</w:t>
      </w:r>
      <w:r>
        <w:rPr>
          <w:rFonts w:ascii="Times New Roman" w:hAnsi="Times New Roman" w:cs="Times New Roman"/>
          <w:sz w:val="28"/>
          <w:szCs w:val="28"/>
        </w:rPr>
        <w:t>20</w:t>
      </w:r>
      <w:r w:rsidRPr="00513223">
        <w:rPr>
          <w:rFonts w:ascii="Times New Roman" w:hAnsi="Times New Roman" w:cs="Times New Roman"/>
          <w:sz w:val="28"/>
          <w:szCs w:val="28"/>
        </w:rPr>
        <w:t xml:space="preserve"> г. в </w:t>
      </w:r>
      <w:proofErr w:type="spellStart"/>
      <w:r w:rsidRPr="00513223">
        <w:rPr>
          <w:rFonts w:ascii="Times New Roman" w:hAnsi="Times New Roman" w:cs="Times New Roman"/>
          <w:sz w:val="28"/>
          <w:szCs w:val="28"/>
        </w:rPr>
        <w:t>культурно-досуговых</w:t>
      </w:r>
      <w:proofErr w:type="spellEnd"/>
      <w:r w:rsidRPr="00513223">
        <w:rPr>
          <w:rFonts w:ascii="Times New Roman" w:hAnsi="Times New Roman" w:cs="Times New Roman"/>
          <w:sz w:val="28"/>
          <w:szCs w:val="28"/>
        </w:rPr>
        <w:t xml:space="preserve"> учреждениях области </w:t>
      </w:r>
      <w:r w:rsidRPr="006E12DD">
        <w:rPr>
          <w:rFonts w:ascii="Times New Roman" w:hAnsi="Times New Roman" w:cs="Times New Roman"/>
          <w:sz w:val="28"/>
          <w:szCs w:val="28"/>
        </w:rPr>
        <w:t>действуют 2 110</w:t>
      </w:r>
      <w:r w:rsidRPr="00513223">
        <w:rPr>
          <w:rFonts w:ascii="Times New Roman" w:hAnsi="Times New Roman" w:cs="Times New Roman"/>
          <w:sz w:val="28"/>
          <w:szCs w:val="28"/>
        </w:rPr>
        <w:t xml:space="preserve"> хореографических коллектив</w:t>
      </w:r>
      <w:r>
        <w:rPr>
          <w:rFonts w:ascii="Times New Roman" w:hAnsi="Times New Roman" w:cs="Times New Roman"/>
          <w:sz w:val="28"/>
          <w:szCs w:val="28"/>
        </w:rPr>
        <w:t>ов</w:t>
      </w:r>
      <w:r w:rsidRPr="00513223">
        <w:rPr>
          <w:rFonts w:ascii="Times New Roman" w:hAnsi="Times New Roman" w:cs="Times New Roman"/>
          <w:sz w:val="28"/>
          <w:szCs w:val="28"/>
        </w:rPr>
        <w:t xml:space="preserve">, в которых </w:t>
      </w:r>
      <w:r w:rsidRPr="006E12DD">
        <w:rPr>
          <w:rFonts w:ascii="Times New Roman" w:hAnsi="Times New Roman" w:cs="Times New Roman"/>
          <w:sz w:val="28"/>
          <w:szCs w:val="28"/>
        </w:rPr>
        <w:t>занимается 34 479</w:t>
      </w:r>
      <w:r w:rsidRPr="00513223">
        <w:rPr>
          <w:rFonts w:ascii="Times New Roman" w:hAnsi="Times New Roman" w:cs="Times New Roman"/>
          <w:sz w:val="28"/>
          <w:szCs w:val="28"/>
        </w:rPr>
        <w:t xml:space="preserve"> участников. </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6E12DD">
        <w:rPr>
          <w:rFonts w:ascii="Times New Roman" w:hAnsi="Times New Roman" w:cs="Times New Roman"/>
          <w:sz w:val="28"/>
          <w:szCs w:val="28"/>
        </w:rPr>
        <w:t>Самодеятельное хореографическое искусство представлено следующими жанрами 7 ансамблей песни и танца, 557 коллективов народного танца, 85 коллективов бального танца, 37 коллективов классического танца, 1 424 коллектива эстрадного танца.</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 xml:space="preserve">Можно отметить, что наиболее востребованными являются жанры эстрадного и народного танца. В них занимается наибольшее число участников </w:t>
      </w:r>
      <w:r w:rsidRPr="006E12DD">
        <w:rPr>
          <w:rFonts w:ascii="Times New Roman" w:hAnsi="Times New Roman" w:cs="Times New Roman"/>
          <w:sz w:val="28"/>
          <w:szCs w:val="28"/>
        </w:rPr>
        <w:t>(67 % и 26 % соответственно).</w:t>
      </w:r>
    </w:p>
    <w:p w:rsidR="003B091B" w:rsidRPr="00513223" w:rsidRDefault="003B091B" w:rsidP="003B091B">
      <w:pPr>
        <w:pStyle w:val="a3"/>
        <w:spacing w:line="360" w:lineRule="auto"/>
        <w:ind w:firstLine="709"/>
        <w:jc w:val="both"/>
        <w:rPr>
          <w:rFonts w:ascii="Times New Roman" w:hAnsi="Times New Roman" w:cs="Times New Roman"/>
          <w:b/>
          <w:i/>
          <w:sz w:val="28"/>
          <w:szCs w:val="28"/>
        </w:rPr>
      </w:pPr>
      <w:r w:rsidRPr="00513223">
        <w:rPr>
          <w:rFonts w:ascii="Times New Roman" w:hAnsi="Times New Roman" w:cs="Times New Roman"/>
          <w:b/>
          <w:i/>
          <w:sz w:val="28"/>
          <w:szCs w:val="28"/>
        </w:rPr>
        <w:t>Количество хореографических коллективов в 201</w:t>
      </w:r>
      <w:r>
        <w:rPr>
          <w:rFonts w:ascii="Times New Roman" w:hAnsi="Times New Roman" w:cs="Times New Roman"/>
          <w:b/>
          <w:i/>
          <w:sz w:val="28"/>
          <w:szCs w:val="28"/>
        </w:rPr>
        <w:t>8</w:t>
      </w:r>
      <w:r w:rsidRPr="00513223">
        <w:rPr>
          <w:rFonts w:ascii="Times New Roman" w:hAnsi="Times New Roman" w:cs="Times New Roman"/>
          <w:b/>
          <w:i/>
          <w:sz w:val="28"/>
          <w:szCs w:val="28"/>
        </w:rPr>
        <w:t>-201</w:t>
      </w:r>
      <w:r>
        <w:rPr>
          <w:rFonts w:ascii="Times New Roman" w:hAnsi="Times New Roman" w:cs="Times New Roman"/>
          <w:b/>
          <w:i/>
          <w:sz w:val="28"/>
          <w:szCs w:val="28"/>
        </w:rPr>
        <w:t>9</w:t>
      </w:r>
      <w:r w:rsidRPr="00513223">
        <w:rPr>
          <w:rFonts w:ascii="Times New Roman" w:hAnsi="Times New Roman" w:cs="Times New Roman"/>
          <w:b/>
          <w:i/>
          <w:sz w:val="28"/>
          <w:szCs w:val="28"/>
        </w:rPr>
        <w:t xml:space="preserve"> гг.</w:t>
      </w:r>
    </w:p>
    <w:p w:rsidR="003B091B" w:rsidRPr="00513223" w:rsidRDefault="003B091B" w:rsidP="003B091B">
      <w:pPr>
        <w:spacing w:after="0" w:line="360" w:lineRule="auto"/>
        <w:ind w:firstLine="709"/>
        <w:jc w:val="both"/>
        <w:rPr>
          <w:rFonts w:ascii="Times New Roman" w:hAnsi="Times New Roman" w:cs="Times New Roman"/>
          <w:sz w:val="28"/>
          <w:szCs w:val="28"/>
        </w:rPr>
      </w:pPr>
      <w:r w:rsidRPr="00513223">
        <w:rPr>
          <w:rFonts w:ascii="Times New Roman" w:hAnsi="Times New Roman" w:cs="Times New Roman"/>
          <w:noProof/>
          <w:sz w:val="28"/>
          <w:szCs w:val="28"/>
        </w:rPr>
        <w:drawing>
          <wp:inline distT="0" distB="0" distL="0" distR="0">
            <wp:extent cx="3717985" cy="2371003"/>
            <wp:effectExtent l="0" t="0" r="0" b="0"/>
            <wp:docPr id="27"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B091B" w:rsidRPr="00513223" w:rsidRDefault="003B091B" w:rsidP="003B091B">
      <w:pPr>
        <w:tabs>
          <w:tab w:val="left" w:pos="0"/>
        </w:tabs>
        <w:spacing w:after="0" w:line="360" w:lineRule="auto"/>
        <w:ind w:firstLine="709"/>
        <w:jc w:val="center"/>
        <w:rPr>
          <w:rFonts w:ascii="Times New Roman" w:hAnsi="Times New Roman" w:cs="Times New Roman"/>
          <w:b/>
          <w:i/>
          <w:sz w:val="28"/>
          <w:szCs w:val="28"/>
        </w:rPr>
      </w:pPr>
      <w:r w:rsidRPr="00513223">
        <w:rPr>
          <w:rFonts w:ascii="Times New Roman" w:hAnsi="Times New Roman" w:cs="Times New Roman"/>
          <w:b/>
          <w:i/>
          <w:sz w:val="28"/>
          <w:szCs w:val="28"/>
        </w:rPr>
        <w:t>Количество участников хореографических коллективов в 201</w:t>
      </w:r>
      <w:r>
        <w:rPr>
          <w:rFonts w:ascii="Times New Roman" w:hAnsi="Times New Roman" w:cs="Times New Roman"/>
          <w:b/>
          <w:i/>
          <w:sz w:val="28"/>
          <w:szCs w:val="28"/>
        </w:rPr>
        <w:t>8</w:t>
      </w:r>
      <w:r w:rsidRPr="00513223">
        <w:rPr>
          <w:rFonts w:ascii="Times New Roman" w:hAnsi="Times New Roman" w:cs="Times New Roman"/>
          <w:b/>
          <w:i/>
          <w:sz w:val="28"/>
          <w:szCs w:val="28"/>
        </w:rPr>
        <w:t>-201</w:t>
      </w:r>
      <w:r>
        <w:rPr>
          <w:rFonts w:ascii="Times New Roman" w:hAnsi="Times New Roman" w:cs="Times New Roman"/>
          <w:b/>
          <w:i/>
          <w:sz w:val="28"/>
          <w:szCs w:val="28"/>
        </w:rPr>
        <w:t>9</w:t>
      </w:r>
      <w:r w:rsidRPr="00513223">
        <w:rPr>
          <w:rFonts w:ascii="Times New Roman" w:hAnsi="Times New Roman" w:cs="Times New Roman"/>
          <w:b/>
          <w:i/>
          <w:sz w:val="28"/>
          <w:szCs w:val="28"/>
        </w:rPr>
        <w:t xml:space="preserve"> гг.</w:t>
      </w:r>
    </w:p>
    <w:p w:rsidR="003B091B" w:rsidRPr="00513223" w:rsidRDefault="003B091B" w:rsidP="003B091B">
      <w:pPr>
        <w:tabs>
          <w:tab w:val="left" w:pos="0"/>
        </w:tabs>
        <w:spacing w:after="0" w:line="360" w:lineRule="auto"/>
        <w:ind w:firstLine="709"/>
        <w:jc w:val="center"/>
        <w:rPr>
          <w:rFonts w:ascii="Times New Roman" w:hAnsi="Times New Roman" w:cs="Times New Roman"/>
          <w:sz w:val="28"/>
          <w:szCs w:val="28"/>
        </w:rPr>
      </w:pPr>
      <w:r w:rsidRPr="00513223">
        <w:rPr>
          <w:rFonts w:ascii="Times New Roman" w:hAnsi="Times New Roman" w:cs="Times New Roman"/>
          <w:noProof/>
          <w:sz w:val="28"/>
          <w:szCs w:val="28"/>
        </w:rPr>
        <w:drawing>
          <wp:inline distT="0" distB="0" distL="0" distR="0">
            <wp:extent cx="4695825" cy="1733550"/>
            <wp:effectExtent l="0" t="0" r="0" b="0"/>
            <wp:docPr id="2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B091B" w:rsidRPr="00513223" w:rsidRDefault="003B091B" w:rsidP="003B091B">
      <w:pPr>
        <w:spacing w:after="0" w:line="360" w:lineRule="auto"/>
        <w:ind w:firstLine="709"/>
        <w:jc w:val="center"/>
        <w:rPr>
          <w:rFonts w:ascii="Times New Roman" w:hAnsi="Times New Roman" w:cs="Times New Roman"/>
          <w:b/>
          <w:i/>
          <w:sz w:val="28"/>
          <w:szCs w:val="28"/>
        </w:rPr>
      </w:pPr>
      <w:bookmarkStart w:id="0" w:name="_GoBack"/>
      <w:bookmarkEnd w:id="0"/>
      <w:r w:rsidRPr="00513223">
        <w:rPr>
          <w:rFonts w:ascii="Times New Roman" w:hAnsi="Times New Roman" w:cs="Times New Roman"/>
          <w:b/>
          <w:i/>
          <w:sz w:val="28"/>
          <w:szCs w:val="28"/>
        </w:rPr>
        <w:lastRenderedPageBreak/>
        <w:t>Количество хореографических коллективов по жанрам в 201</w:t>
      </w:r>
      <w:r>
        <w:rPr>
          <w:rFonts w:ascii="Times New Roman" w:hAnsi="Times New Roman" w:cs="Times New Roman"/>
          <w:b/>
          <w:i/>
          <w:sz w:val="28"/>
          <w:szCs w:val="28"/>
        </w:rPr>
        <w:t>9</w:t>
      </w:r>
      <w:r w:rsidRPr="00513223">
        <w:rPr>
          <w:rFonts w:ascii="Times New Roman" w:hAnsi="Times New Roman" w:cs="Times New Roman"/>
          <w:b/>
          <w:i/>
          <w:sz w:val="28"/>
          <w:szCs w:val="28"/>
        </w:rPr>
        <w:t xml:space="preserve"> г.</w:t>
      </w:r>
    </w:p>
    <w:p w:rsidR="003B091B" w:rsidRPr="00513223" w:rsidRDefault="003B091B" w:rsidP="003B091B">
      <w:pPr>
        <w:spacing w:after="0" w:line="360" w:lineRule="auto"/>
        <w:ind w:firstLine="709"/>
        <w:jc w:val="center"/>
        <w:rPr>
          <w:rFonts w:ascii="Times New Roman" w:hAnsi="Times New Roman" w:cs="Times New Roman"/>
          <w:sz w:val="28"/>
          <w:szCs w:val="28"/>
        </w:rPr>
      </w:pPr>
      <w:r w:rsidRPr="00513223">
        <w:rPr>
          <w:rFonts w:ascii="Times New Roman" w:hAnsi="Times New Roman" w:cs="Times New Roman"/>
          <w:noProof/>
          <w:sz w:val="28"/>
          <w:szCs w:val="28"/>
        </w:rPr>
        <w:drawing>
          <wp:inline distT="0" distB="0" distL="0" distR="0">
            <wp:extent cx="4000500" cy="2381250"/>
            <wp:effectExtent l="0" t="0" r="0" b="0"/>
            <wp:docPr id="29"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3B091B" w:rsidRPr="00513223" w:rsidRDefault="003B091B" w:rsidP="003B091B">
      <w:pPr>
        <w:tabs>
          <w:tab w:val="left" w:pos="0"/>
        </w:tabs>
        <w:spacing w:after="0"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Из диаграммы видно, что самым востребованным и популярным у всех возрастных категорий участников хореографических коллективов является эстрадный танец.</w:t>
      </w:r>
    </w:p>
    <w:p w:rsidR="003B091B" w:rsidRPr="00513223" w:rsidRDefault="003B091B" w:rsidP="003B091B">
      <w:pPr>
        <w:pStyle w:val="a3"/>
        <w:spacing w:line="360" w:lineRule="auto"/>
        <w:ind w:firstLine="709"/>
        <w:jc w:val="both"/>
        <w:rPr>
          <w:rFonts w:ascii="Times New Roman" w:hAnsi="Times New Roman" w:cs="Times New Roman"/>
          <w:b/>
          <w:i/>
          <w:sz w:val="28"/>
          <w:szCs w:val="28"/>
        </w:rPr>
      </w:pPr>
      <w:r w:rsidRPr="006E12DD">
        <w:rPr>
          <w:rFonts w:ascii="Times New Roman" w:hAnsi="Times New Roman" w:cs="Times New Roman"/>
          <w:sz w:val="28"/>
          <w:szCs w:val="28"/>
        </w:rPr>
        <w:t>Занятия хореографией популярны и доступны людям различных возрастных категорий. Так, в Ростовской области существует 46 коллективов взрослых участников, в которых занимаются 1 205 человек, что составляет 3,5 % относительно числа участников художественной самодеятельности, занимающихся хореографией; 479 молодёжных коллективов – 7 733 участник (22,4 %); 1 546 детских коллективов численностью 25 541 человек (74,1 %).</w:t>
      </w:r>
    </w:p>
    <w:p w:rsidR="003B091B" w:rsidRPr="00513223" w:rsidRDefault="003B091B" w:rsidP="003B091B">
      <w:pPr>
        <w:pStyle w:val="a3"/>
        <w:spacing w:line="360" w:lineRule="auto"/>
        <w:ind w:firstLine="709"/>
        <w:jc w:val="center"/>
        <w:rPr>
          <w:rFonts w:ascii="Times New Roman" w:hAnsi="Times New Roman" w:cs="Times New Roman"/>
          <w:b/>
          <w:i/>
          <w:sz w:val="28"/>
          <w:szCs w:val="28"/>
        </w:rPr>
      </w:pPr>
      <w:r w:rsidRPr="00513223">
        <w:rPr>
          <w:rFonts w:ascii="Times New Roman" w:hAnsi="Times New Roman" w:cs="Times New Roman"/>
          <w:b/>
          <w:i/>
          <w:sz w:val="28"/>
          <w:szCs w:val="28"/>
        </w:rPr>
        <w:t>Количество участников коллективов хореографического творчества</w:t>
      </w:r>
    </w:p>
    <w:p w:rsidR="003B091B" w:rsidRPr="00513223" w:rsidRDefault="003B091B" w:rsidP="003B091B">
      <w:pPr>
        <w:pStyle w:val="a3"/>
        <w:spacing w:line="360" w:lineRule="auto"/>
        <w:ind w:firstLine="709"/>
        <w:jc w:val="center"/>
        <w:rPr>
          <w:rFonts w:ascii="Times New Roman" w:hAnsi="Times New Roman" w:cs="Times New Roman"/>
          <w:b/>
          <w:i/>
          <w:sz w:val="28"/>
          <w:szCs w:val="28"/>
        </w:rPr>
      </w:pPr>
      <w:r w:rsidRPr="00513223">
        <w:rPr>
          <w:rFonts w:ascii="Times New Roman" w:hAnsi="Times New Roman" w:cs="Times New Roman"/>
          <w:b/>
          <w:i/>
          <w:sz w:val="28"/>
          <w:szCs w:val="28"/>
        </w:rPr>
        <w:t>по жанрам и возрастным категориям за 201</w:t>
      </w:r>
      <w:r>
        <w:rPr>
          <w:rFonts w:ascii="Times New Roman" w:hAnsi="Times New Roman" w:cs="Times New Roman"/>
          <w:b/>
          <w:i/>
          <w:sz w:val="28"/>
          <w:szCs w:val="28"/>
        </w:rPr>
        <w:t>9</w:t>
      </w:r>
      <w:r w:rsidRPr="00513223">
        <w:rPr>
          <w:rFonts w:ascii="Times New Roman" w:hAnsi="Times New Roman" w:cs="Times New Roman"/>
          <w:b/>
          <w:i/>
          <w:sz w:val="28"/>
          <w:szCs w:val="28"/>
        </w:rPr>
        <w:t xml:space="preserve"> г.</w:t>
      </w:r>
    </w:p>
    <w:p w:rsidR="003B091B" w:rsidRPr="00513223" w:rsidRDefault="003B091B" w:rsidP="003B091B">
      <w:pPr>
        <w:tabs>
          <w:tab w:val="left" w:pos="0"/>
        </w:tabs>
        <w:spacing w:after="0" w:line="360" w:lineRule="auto"/>
        <w:ind w:firstLine="709"/>
        <w:jc w:val="center"/>
        <w:rPr>
          <w:rFonts w:ascii="Times New Roman" w:hAnsi="Times New Roman" w:cs="Times New Roman"/>
          <w:b/>
          <w:sz w:val="28"/>
          <w:szCs w:val="28"/>
        </w:rPr>
      </w:pPr>
      <w:r w:rsidRPr="00513223">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123190</wp:posOffset>
            </wp:positionH>
            <wp:positionV relativeFrom="paragraph">
              <wp:posOffset>123825</wp:posOffset>
            </wp:positionV>
            <wp:extent cx="5657850" cy="2705100"/>
            <wp:effectExtent l="0" t="19050" r="0" b="0"/>
            <wp:wrapSquare wrapText="bothSides"/>
            <wp:docPr id="3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3B091B" w:rsidRPr="00513223" w:rsidRDefault="003B091B" w:rsidP="003B091B">
      <w:pPr>
        <w:tabs>
          <w:tab w:val="left" w:pos="0"/>
        </w:tabs>
        <w:spacing w:after="0" w:line="360" w:lineRule="auto"/>
        <w:ind w:firstLine="709"/>
        <w:jc w:val="center"/>
        <w:rPr>
          <w:rFonts w:ascii="Times New Roman" w:hAnsi="Times New Roman" w:cs="Times New Roman"/>
          <w:b/>
          <w:sz w:val="28"/>
          <w:szCs w:val="28"/>
        </w:rPr>
      </w:pPr>
    </w:p>
    <w:p w:rsidR="003B091B" w:rsidRPr="00513223" w:rsidRDefault="003B091B" w:rsidP="003B091B">
      <w:pPr>
        <w:pStyle w:val="a3"/>
        <w:spacing w:line="360" w:lineRule="auto"/>
        <w:ind w:firstLine="709"/>
        <w:jc w:val="both"/>
        <w:rPr>
          <w:rFonts w:ascii="Times New Roman" w:hAnsi="Times New Roman" w:cs="Times New Roman"/>
          <w:sz w:val="28"/>
          <w:szCs w:val="28"/>
        </w:rPr>
      </w:pPr>
    </w:p>
    <w:p w:rsidR="003B091B" w:rsidRPr="00513223" w:rsidRDefault="003B091B" w:rsidP="003B091B">
      <w:pPr>
        <w:pStyle w:val="a3"/>
        <w:spacing w:line="360" w:lineRule="auto"/>
        <w:ind w:firstLine="709"/>
        <w:jc w:val="both"/>
        <w:rPr>
          <w:rFonts w:ascii="Times New Roman" w:hAnsi="Times New Roman" w:cs="Times New Roman"/>
          <w:sz w:val="28"/>
          <w:szCs w:val="28"/>
        </w:rPr>
      </w:pPr>
    </w:p>
    <w:p w:rsidR="003B091B" w:rsidRPr="00513223" w:rsidRDefault="003B091B" w:rsidP="003B091B">
      <w:pPr>
        <w:pStyle w:val="a3"/>
        <w:spacing w:line="360" w:lineRule="auto"/>
        <w:ind w:firstLine="709"/>
        <w:jc w:val="both"/>
        <w:rPr>
          <w:rFonts w:ascii="Times New Roman" w:hAnsi="Times New Roman" w:cs="Times New Roman"/>
          <w:sz w:val="28"/>
          <w:szCs w:val="28"/>
        </w:rPr>
      </w:pPr>
    </w:p>
    <w:p w:rsidR="003B091B" w:rsidRPr="00513223" w:rsidRDefault="003B091B" w:rsidP="003B091B">
      <w:pPr>
        <w:pStyle w:val="a3"/>
        <w:spacing w:line="360" w:lineRule="auto"/>
        <w:ind w:firstLine="709"/>
        <w:jc w:val="both"/>
        <w:rPr>
          <w:rFonts w:ascii="Times New Roman" w:hAnsi="Times New Roman" w:cs="Times New Roman"/>
          <w:sz w:val="28"/>
          <w:szCs w:val="28"/>
        </w:rPr>
      </w:pPr>
    </w:p>
    <w:p w:rsidR="003B091B" w:rsidRPr="00513223" w:rsidRDefault="003B091B" w:rsidP="003B091B">
      <w:pPr>
        <w:pStyle w:val="a3"/>
        <w:spacing w:line="360" w:lineRule="auto"/>
        <w:ind w:firstLine="709"/>
        <w:jc w:val="both"/>
        <w:rPr>
          <w:rFonts w:ascii="Times New Roman" w:hAnsi="Times New Roman" w:cs="Times New Roman"/>
          <w:sz w:val="28"/>
          <w:szCs w:val="28"/>
        </w:rPr>
      </w:pPr>
    </w:p>
    <w:p w:rsidR="003B091B" w:rsidRPr="00513223" w:rsidRDefault="003B091B" w:rsidP="003B091B">
      <w:pPr>
        <w:pStyle w:val="a3"/>
        <w:spacing w:line="360" w:lineRule="auto"/>
        <w:ind w:firstLine="709"/>
        <w:jc w:val="both"/>
        <w:rPr>
          <w:rFonts w:ascii="Times New Roman" w:hAnsi="Times New Roman" w:cs="Times New Roman"/>
          <w:sz w:val="28"/>
          <w:szCs w:val="28"/>
        </w:rPr>
      </w:pPr>
    </w:p>
    <w:p w:rsidR="003B091B" w:rsidRDefault="003B091B" w:rsidP="003B091B">
      <w:pPr>
        <w:pStyle w:val="a3"/>
        <w:spacing w:line="360" w:lineRule="auto"/>
        <w:ind w:firstLine="709"/>
        <w:jc w:val="both"/>
        <w:rPr>
          <w:rFonts w:ascii="Times New Roman" w:hAnsi="Times New Roman" w:cs="Times New Roman"/>
          <w:sz w:val="28"/>
          <w:szCs w:val="28"/>
        </w:rPr>
      </w:pP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lastRenderedPageBreak/>
        <w:t>Хореографические коллективы Ростовской области активно участвуют в концертах, конкурсах, фестивалях городского, районного, областного, всероссийского и международного уровня, ведут большую работу в коллективах по обновлению репертуара, его содержанию и  исполнительскому мастерству.</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 xml:space="preserve">В настоящее время в </w:t>
      </w:r>
      <w:proofErr w:type="spellStart"/>
      <w:r w:rsidRPr="00513223">
        <w:rPr>
          <w:rFonts w:ascii="Times New Roman" w:hAnsi="Times New Roman" w:cs="Times New Roman"/>
          <w:sz w:val="28"/>
          <w:szCs w:val="28"/>
        </w:rPr>
        <w:t>культурно-досуговых</w:t>
      </w:r>
      <w:proofErr w:type="spellEnd"/>
      <w:r w:rsidRPr="00513223">
        <w:rPr>
          <w:rFonts w:ascii="Times New Roman" w:hAnsi="Times New Roman" w:cs="Times New Roman"/>
          <w:sz w:val="28"/>
          <w:szCs w:val="28"/>
        </w:rPr>
        <w:t xml:space="preserve"> учреждениях Ростовской области действует </w:t>
      </w:r>
      <w:r w:rsidRPr="006E12DD">
        <w:rPr>
          <w:rFonts w:ascii="Times New Roman" w:hAnsi="Times New Roman" w:cs="Times New Roman"/>
          <w:sz w:val="28"/>
          <w:szCs w:val="28"/>
        </w:rPr>
        <w:t>1 616</w:t>
      </w:r>
      <w:r w:rsidRPr="00513223">
        <w:rPr>
          <w:rFonts w:ascii="Times New Roman" w:hAnsi="Times New Roman" w:cs="Times New Roman"/>
          <w:sz w:val="28"/>
          <w:szCs w:val="28"/>
        </w:rPr>
        <w:t xml:space="preserve"> самодеятельных коллективов</w:t>
      </w:r>
      <w:r w:rsidRPr="00513223">
        <w:rPr>
          <w:rFonts w:ascii="Times New Roman" w:hAnsi="Times New Roman" w:cs="Times New Roman"/>
          <w:b/>
          <w:sz w:val="28"/>
          <w:szCs w:val="28"/>
        </w:rPr>
        <w:t xml:space="preserve"> театрального искусства.</w:t>
      </w:r>
      <w:r>
        <w:rPr>
          <w:rFonts w:ascii="Times New Roman" w:hAnsi="Times New Roman" w:cs="Times New Roman"/>
          <w:sz w:val="28"/>
          <w:szCs w:val="28"/>
        </w:rPr>
        <w:t xml:space="preserve"> </w:t>
      </w:r>
      <w:r w:rsidRPr="006E12DD">
        <w:rPr>
          <w:rFonts w:ascii="Times New Roman" w:hAnsi="Times New Roman" w:cs="Times New Roman"/>
          <w:sz w:val="28"/>
          <w:szCs w:val="28"/>
        </w:rPr>
        <w:t>58</w:t>
      </w:r>
      <w:r w:rsidRPr="00513223">
        <w:rPr>
          <w:rFonts w:ascii="Times New Roman" w:hAnsi="Times New Roman" w:cs="Times New Roman"/>
          <w:sz w:val="28"/>
          <w:szCs w:val="28"/>
        </w:rPr>
        <w:t xml:space="preserve"> из них имеют звание «народный (образцовый) самодеятельный коллектив».</w:t>
      </w:r>
      <w:r>
        <w:rPr>
          <w:rFonts w:ascii="Times New Roman" w:hAnsi="Times New Roman" w:cs="Times New Roman"/>
          <w:sz w:val="28"/>
          <w:szCs w:val="28"/>
        </w:rPr>
        <w:t xml:space="preserve"> </w:t>
      </w:r>
      <w:r w:rsidRPr="006E12DD">
        <w:rPr>
          <w:rFonts w:ascii="Times New Roman" w:hAnsi="Times New Roman" w:cs="Times New Roman"/>
          <w:sz w:val="28"/>
          <w:szCs w:val="28"/>
        </w:rPr>
        <w:t xml:space="preserve">В 2019 году звание «Заслуженный коллектив народного творчества РФ» присвоено </w:t>
      </w:r>
      <w:r>
        <w:rPr>
          <w:rFonts w:ascii="Times New Roman" w:hAnsi="Times New Roman" w:cs="Times New Roman"/>
          <w:sz w:val="28"/>
          <w:szCs w:val="28"/>
        </w:rPr>
        <w:t>народному театру ГДК г. Азова</w:t>
      </w:r>
      <w:r w:rsidRPr="006E12DD">
        <w:rPr>
          <w:rFonts w:ascii="Times New Roman" w:hAnsi="Times New Roman" w:cs="Times New Roman"/>
          <w:sz w:val="28"/>
          <w:szCs w:val="28"/>
        </w:rPr>
        <w:t>.</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 xml:space="preserve">Жанровое предпочтение коллективов самодеятельного театрального искусства по-прежнему складывается в пользу жанра драматического театра </w:t>
      </w:r>
      <w:r w:rsidRPr="006E12DD">
        <w:rPr>
          <w:rFonts w:ascii="Times New Roman" w:hAnsi="Times New Roman" w:cs="Times New Roman"/>
          <w:sz w:val="28"/>
          <w:szCs w:val="28"/>
        </w:rPr>
        <w:t>(32,5%)</w:t>
      </w:r>
      <w:r w:rsidRPr="00513223">
        <w:rPr>
          <w:rFonts w:ascii="Times New Roman" w:hAnsi="Times New Roman" w:cs="Times New Roman"/>
          <w:sz w:val="28"/>
          <w:szCs w:val="28"/>
        </w:rPr>
        <w:t xml:space="preserve"> и студии художественного слова </w:t>
      </w:r>
      <w:r w:rsidRPr="006E12DD">
        <w:rPr>
          <w:rFonts w:ascii="Times New Roman" w:hAnsi="Times New Roman" w:cs="Times New Roman"/>
          <w:sz w:val="28"/>
          <w:szCs w:val="28"/>
        </w:rPr>
        <w:t>(30,5%).</w:t>
      </w:r>
      <w:r w:rsidRPr="00513223">
        <w:rPr>
          <w:rFonts w:ascii="Times New Roman" w:hAnsi="Times New Roman" w:cs="Times New Roman"/>
          <w:sz w:val="28"/>
          <w:szCs w:val="28"/>
        </w:rPr>
        <w:t xml:space="preserve"> На протяжении трех лет  их количество  остается практически неизменным, что говорит о стабильности творческой деятельности коллективов данного жанра. Во многом этому способствует проведение в области ежегодного фестиваля самодеятельного театрального искусства «Театральная весна». Использование именно этих направлений в деятельности театральных коллективов происходит по нескольким причинам. Во-первых, они более традиционны и устойчивы, чем, скажем, формы эстрадного театра; во-вторых,  гораздо меньше проблем с поиском репертуара; и наконец, достаточное количество учебной литературы по классической «школе» режиссуры,  актерского мастерства и сценической речи.</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 xml:space="preserve">По данным статистики последних лет </w:t>
      </w:r>
      <w:r>
        <w:rPr>
          <w:rFonts w:ascii="Times New Roman" w:hAnsi="Times New Roman" w:cs="Times New Roman"/>
          <w:sz w:val="28"/>
          <w:szCs w:val="28"/>
        </w:rPr>
        <w:t>наблюдается</w:t>
      </w:r>
      <w:r w:rsidRPr="00513223">
        <w:rPr>
          <w:rFonts w:ascii="Times New Roman" w:hAnsi="Times New Roman" w:cs="Times New Roman"/>
          <w:sz w:val="28"/>
          <w:szCs w:val="28"/>
        </w:rPr>
        <w:t xml:space="preserve"> у</w:t>
      </w:r>
      <w:r>
        <w:rPr>
          <w:rFonts w:ascii="Times New Roman" w:hAnsi="Times New Roman" w:cs="Times New Roman"/>
          <w:sz w:val="28"/>
          <w:szCs w:val="28"/>
        </w:rPr>
        <w:t>меньшение</w:t>
      </w:r>
      <w:r w:rsidRPr="00513223">
        <w:rPr>
          <w:rFonts w:ascii="Times New Roman" w:hAnsi="Times New Roman" w:cs="Times New Roman"/>
          <w:sz w:val="28"/>
          <w:szCs w:val="28"/>
        </w:rPr>
        <w:t xml:space="preserve"> числа театров юного </w:t>
      </w:r>
      <w:r w:rsidRPr="009D56F5">
        <w:rPr>
          <w:rFonts w:ascii="Times New Roman" w:hAnsi="Times New Roman" w:cs="Times New Roman"/>
          <w:sz w:val="28"/>
          <w:szCs w:val="28"/>
        </w:rPr>
        <w:t xml:space="preserve">зрителя </w:t>
      </w:r>
      <w:r w:rsidRPr="006E12DD">
        <w:rPr>
          <w:rFonts w:ascii="Times New Roman" w:hAnsi="Times New Roman" w:cs="Times New Roman"/>
          <w:sz w:val="28"/>
          <w:szCs w:val="28"/>
        </w:rPr>
        <w:t xml:space="preserve">(13 коллективов </w:t>
      </w:r>
      <w:proofErr w:type="gramStart"/>
      <w:r w:rsidRPr="006E12DD">
        <w:rPr>
          <w:rFonts w:ascii="Times New Roman" w:hAnsi="Times New Roman" w:cs="Times New Roman"/>
          <w:sz w:val="28"/>
          <w:szCs w:val="28"/>
        </w:rPr>
        <w:t>за</w:t>
      </w:r>
      <w:proofErr w:type="gramEnd"/>
      <w:r w:rsidRPr="006E12DD">
        <w:rPr>
          <w:rFonts w:ascii="Times New Roman" w:hAnsi="Times New Roman" w:cs="Times New Roman"/>
          <w:sz w:val="28"/>
          <w:szCs w:val="28"/>
        </w:rPr>
        <w:t xml:space="preserve"> последние 2 года).</w:t>
      </w:r>
    </w:p>
    <w:p w:rsidR="003B091B" w:rsidRPr="005E4F68"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 xml:space="preserve">  Что касается </w:t>
      </w:r>
      <w:r>
        <w:rPr>
          <w:rFonts w:ascii="Times New Roman" w:hAnsi="Times New Roman" w:cs="Times New Roman"/>
          <w:sz w:val="28"/>
          <w:szCs w:val="28"/>
        </w:rPr>
        <w:t>т</w:t>
      </w:r>
      <w:r w:rsidRPr="00513223">
        <w:rPr>
          <w:rFonts w:ascii="Times New Roman" w:hAnsi="Times New Roman" w:cs="Times New Roman"/>
          <w:sz w:val="28"/>
          <w:szCs w:val="28"/>
        </w:rPr>
        <w:t xml:space="preserve">еатров малых форм и </w:t>
      </w:r>
      <w:r w:rsidRPr="006E12DD">
        <w:rPr>
          <w:rFonts w:ascii="Times New Roman" w:hAnsi="Times New Roman" w:cs="Times New Roman"/>
          <w:sz w:val="28"/>
          <w:szCs w:val="28"/>
        </w:rPr>
        <w:t>агитбригад (29 %),</w:t>
      </w:r>
      <w:r w:rsidRPr="00513223">
        <w:rPr>
          <w:rFonts w:ascii="Times New Roman" w:hAnsi="Times New Roman" w:cs="Times New Roman"/>
          <w:sz w:val="28"/>
          <w:szCs w:val="28"/>
        </w:rPr>
        <w:t xml:space="preserve"> то здесь необходимо напомнить режиссерам о полном соблюдении законов жанра. Нередки случаи, когда наспех собранная группа для подготовки того или иного мероприятия, называется громким словом «агитбригада» или театром  малых форм. Но данный жанр предполагает наличие постоянно действующего коллектива,  серьезное отношение режиссеров к постановкам </w:t>
      </w:r>
      <w:proofErr w:type="spellStart"/>
      <w:r w:rsidRPr="00513223">
        <w:rPr>
          <w:rFonts w:ascii="Times New Roman" w:hAnsi="Times New Roman" w:cs="Times New Roman"/>
          <w:sz w:val="28"/>
          <w:szCs w:val="28"/>
        </w:rPr>
        <w:t>агитбригадных</w:t>
      </w:r>
      <w:proofErr w:type="spellEnd"/>
      <w:r w:rsidRPr="00513223">
        <w:rPr>
          <w:rFonts w:ascii="Times New Roman" w:hAnsi="Times New Roman" w:cs="Times New Roman"/>
          <w:sz w:val="28"/>
          <w:szCs w:val="28"/>
        </w:rPr>
        <w:t xml:space="preserve"> представлений, литературно-музыкальных композиций, эстрадных спектаклей  и </w:t>
      </w:r>
      <w:r>
        <w:rPr>
          <w:rFonts w:ascii="Times New Roman" w:hAnsi="Times New Roman" w:cs="Times New Roman"/>
          <w:sz w:val="28"/>
          <w:szCs w:val="28"/>
        </w:rPr>
        <w:lastRenderedPageBreak/>
        <w:t xml:space="preserve">многих других форм жанра.  </w:t>
      </w:r>
      <w:r w:rsidRPr="00513223">
        <w:rPr>
          <w:rFonts w:ascii="Times New Roman" w:hAnsi="Times New Roman" w:cs="Times New Roman"/>
          <w:sz w:val="28"/>
          <w:szCs w:val="28"/>
        </w:rPr>
        <w:t>Отвечая всем этим требованиям, в области работают, в основном, агитбригады, имеющие звания «народный самодеятельный коллектив» и студенческие театры эстрадных миниатюр.</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На протяжении 3 л</w:t>
      </w:r>
      <w:r>
        <w:rPr>
          <w:rFonts w:ascii="Times New Roman" w:hAnsi="Times New Roman" w:cs="Times New Roman"/>
          <w:sz w:val="28"/>
          <w:szCs w:val="28"/>
        </w:rPr>
        <w:t xml:space="preserve">ет на прежнем уровне остается </w:t>
      </w:r>
      <w:r w:rsidRPr="00513223">
        <w:rPr>
          <w:rFonts w:ascii="Times New Roman" w:hAnsi="Times New Roman" w:cs="Times New Roman"/>
          <w:sz w:val="28"/>
          <w:szCs w:val="28"/>
        </w:rPr>
        <w:t xml:space="preserve">количественное преобладание коллективов и их участников детских и молодежных формирований театрального искусства над взрослыми. У детей, в отличие от взрослых, намного сильней тяга к самовыражению и «перевоплощению». И участие в работе театральных студий и кружков дает им в этом неограниченные возможности.  </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Среднее количество участников в самодеятельных театральных коллективах в течение 3 лет остается на одном уровне, что говорит о стабильности деятельности существующих коллективов, выборе правильной репертуарной политики, поддержки руководителями коллективов заинтересованности в театральном творчестве у участников коллективов.  Также можно сделать вывод о том, что данная наполняемость является оптимальной для создания художественных произведений всех жанров театрального искусства.</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 xml:space="preserve">Одним из главных стимулов для творческой активности самодеятельных театров Ростовской области является  проведение областных конкурсов самодеятельных театров. На протяжении пяти лет растет количество и исполнительский уровень участников фестиваля «Театральная весна».  </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По статистическим данным развития самодеятельного народного творчества за 201</w:t>
      </w:r>
      <w:r>
        <w:rPr>
          <w:rFonts w:ascii="Times New Roman" w:hAnsi="Times New Roman" w:cs="Times New Roman"/>
          <w:sz w:val="28"/>
          <w:szCs w:val="28"/>
        </w:rPr>
        <w:t>9</w:t>
      </w:r>
      <w:r w:rsidRPr="00513223">
        <w:rPr>
          <w:rFonts w:ascii="Times New Roman" w:hAnsi="Times New Roman" w:cs="Times New Roman"/>
          <w:sz w:val="28"/>
          <w:szCs w:val="28"/>
        </w:rPr>
        <w:t xml:space="preserve"> год,  в Ростовской области действует </w:t>
      </w:r>
      <w:r w:rsidRPr="009717D4">
        <w:rPr>
          <w:rFonts w:ascii="Times New Roman" w:hAnsi="Times New Roman" w:cs="Times New Roman"/>
          <w:sz w:val="28"/>
          <w:szCs w:val="28"/>
        </w:rPr>
        <w:t>3</w:t>
      </w:r>
      <w:r>
        <w:rPr>
          <w:rFonts w:ascii="Times New Roman" w:hAnsi="Times New Roman" w:cs="Times New Roman"/>
          <w:sz w:val="28"/>
          <w:szCs w:val="28"/>
        </w:rPr>
        <w:t>43</w:t>
      </w:r>
      <w:r w:rsidRPr="00513223">
        <w:rPr>
          <w:rFonts w:ascii="Times New Roman" w:hAnsi="Times New Roman" w:cs="Times New Roman"/>
          <w:sz w:val="28"/>
          <w:szCs w:val="28"/>
        </w:rPr>
        <w:t xml:space="preserve"> самодеятельных коллектив</w:t>
      </w:r>
      <w:r>
        <w:rPr>
          <w:rFonts w:ascii="Times New Roman" w:hAnsi="Times New Roman" w:cs="Times New Roman"/>
          <w:sz w:val="28"/>
          <w:szCs w:val="28"/>
        </w:rPr>
        <w:t>а</w:t>
      </w:r>
      <w:r w:rsidRPr="00513223">
        <w:rPr>
          <w:rFonts w:ascii="Times New Roman" w:hAnsi="Times New Roman" w:cs="Times New Roman"/>
          <w:sz w:val="28"/>
          <w:szCs w:val="28"/>
        </w:rPr>
        <w:t xml:space="preserve"> </w:t>
      </w:r>
      <w:r w:rsidRPr="00513223">
        <w:rPr>
          <w:rFonts w:ascii="Times New Roman" w:hAnsi="Times New Roman" w:cs="Times New Roman"/>
          <w:b/>
          <w:sz w:val="28"/>
          <w:szCs w:val="28"/>
        </w:rPr>
        <w:t>инструментального   искусства</w:t>
      </w:r>
      <w:r w:rsidRPr="00513223">
        <w:rPr>
          <w:rFonts w:ascii="Times New Roman" w:hAnsi="Times New Roman" w:cs="Times New Roman"/>
          <w:sz w:val="28"/>
          <w:szCs w:val="28"/>
        </w:rPr>
        <w:t xml:space="preserve">, общее количество участников </w:t>
      </w:r>
      <w:r w:rsidRPr="009717D4">
        <w:rPr>
          <w:rFonts w:ascii="Times New Roman" w:hAnsi="Times New Roman" w:cs="Times New Roman"/>
          <w:sz w:val="28"/>
          <w:szCs w:val="28"/>
        </w:rPr>
        <w:t>3434</w:t>
      </w:r>
      <w:r w:rsidRPr="009717D4">
        <w:rPr>
          <w:rFonts w:ascii="Times New Roman" w:hAnsi="Times New Roman" w:cs="Times New Roman"/>
          <w:b/>
          <w:sz w:val="28"/>
          <w:szCs w:val="28"/>
        </w:rPr>
        <w:t>.</w:t>
      </w:r>
    </w:p>
    <w:p w:rsidR="003B091B" w:rsidRPr="00513223" w:rsidRDefault="003B091B" w:rsidP="003B091B">
      <w:pPr>
        <w:pStyle w:val="a3"/>
        <w:spacing w:line="360" w:lineRule="auto"/>
        <w:ind w:firstLine="709"/>
        <w:jc w:val="both"/>
        <w:rPr>
          <w:rFonts w:ascii="Times New Roman" w:hAnsi="Times New Roman" w:cs="Times New Roman"/>
          <w:b/>
          <w:i/>
          <w:sz w:val="28"/>
          <w:szCs w:val="28"/>
        </w:rPr>
      </w:pPr>
      <w:r>
        <w:rPr>
          <w:rFonts w:ascii="Times New Roman" w:hAnsi="Times New Roman" w:cs="Times New Roman"/>
          <w:sz w:val="28"/>
          <w:szCs w:val="28"/>
        </w:rPr>
        <w:t>62</w:t>
      </w:r>
      <w:r w:rsidRPr="00513223">
        <w:rPr>
          <w:rFonts w:ascii="Times New Roman" w:hAnsi="Times New Roman" w:cs="Times New Roman"/>
          <w:b/>
          <w:i/>
          <w:sz w:val="28"/>
          <w:szCs w:val="28"/>
        </w:rPr>
        <w:t xml:space="preserve"> </w:t>
      </w:r>
      <w:r w:rsidRPr="00513223">
        <w:rPr>
          <w:rFonts w:ascii="Times New Roman" w:hAnsi="Times New Roman" w:cs="Times New Roman"/>
          <w:sz w:val="28"/>
          <w:szCs w:val="28"/>
        </w:rPr>
        <w:t>инструментальных коллектива имеют звание «народный (образцовый) самодеятельный коллектив». В 201</w:t>
      </w:r>
      <w:r>
        <w:rPr>
          <w:rFonts w:ascii="Times New Roman" w:hAnsi="Times New Roman" w:cs="Times New Roman"/>
          <w:sz w:val="28"/>
          <w:szCs w:val="28"/>
        </w:rPr>
        <w:t>9</w:t>
      </w:r>
      <w:r w:rsidRPr="00513223">
        <w:rPr>
          <w:rFonts w:ascii="Times New Roman" w:hAnsi="Times New Roman" w:cs="Times New Roman"/>
          <w:sz w:val="28"/>
          <w:szCs w:val="28"/>
        </w:rPr>
        <w:t xml:space="preserve"> звание присвоено </w:t>
      </w:r>
      <w:r>
        <w:rPr>
          <w:rFonts w:ascii="Times New Roman" w:hAnsi="Times New Roman" w:cs="Times New Roman"/>
          <w:sz w:val="28"/>
          <w:szCs w:val="28"/>
        </w:rPr>
        <w:t>3-</w:t>
      </w:r>
      <w:r w:rsidRPr="00513223">
        <w:rPr>
          <w:rFonts w:ascii="Times New Roman" w:hAnsi="Times New Roman" w:cs="Times New Roman"/>
          <w:sz w:val="28"/>
          <w:szCs w:val="28"/>
        </w:rPr>
        <w:t xml:space="preserve">м коллективам, </w:t>
      </w:r>
      <w:r>
        <w:rPr>
          <w:rFonts w:ascii="Times New Roman" w:hAnsi="Times New Roman" w:cs="Times New Roman"/>
          <w:sz w:val="28"/>
          <w:szCs w:val="28"/>
        </w:rPr>
        <w:t>9</w:t>
      </w:r>
      <w:r w:rsidRPr="00513223">
        <w:rPr>
          <w:rFonts w:ascii="Times New Roman" w:hAnsi="Times New Roman" w:cs="Times New Roman"/>
          <w:sz w:val="28"/>
          <w:szCs w:val="28"/>
        </w:rPr>
        <w:t xml:space="preserve"> коллективов успешно подтвердили своё право носить высокое звание «народный (образцовый) самодеятельный коллектив».</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 xml:space="preserve">Количество самодеятельных инструментальных  коллективов Ростовской области имеет тенденцию к некоторому снижению. Существует ряд проблем, которые замедляют рост и развитие творческой  деятельности этих коллективов. </w:t>
      </w:r>
      <w:r w:rsidRPr="00513223">
        <w:rPr>
          <w:rFonts w:ascii="Times New Roman" w:hAnsi="Times New Roman" w:cs="Times New Roman"/>
          <w:sz w:val="28"/>
          <w:szCs w:val="28"/>
        </w:rPr>
        <w:lastRenderedPageBreak/>
        <w:t xml:space="preserve">Это, прежде всего, недостаток  специалистов для организации и ведения работы данного направления. </w:t>
      </w:r>
    </w:p>
    <w:p w:rsidR="003B091B" w:rsidRPr="00513223" w:rsidRDefault="003B091B" w:rsidP="003B091B">
      <w:pPr>
        <w:pStyle w:val="a3"/>
        <w:spacing w:line="360" w:lineRule="auto"/>
        <w:ind w:firstLine="709"/>
        <w:jc w:val="both"/>
        <w:rPr>
          <w:rFonts w:ascii="Times New Roman" w:hAnsi="Times New Roman" w:cs="Times New Roman"/>
          <w:i/>
          <w:color w:val="FF0000"/>
          <w:sz w:val="28"/>
          <w:szCs w:val="28"/>
        </w:rPr>
      </w:pPr>
      <w:r w:rsidRPr="00513223">
        <w:rPr>
          <w:rFonts w:ascii="Times New Roman" w:hAnsi="Times New Roman" w:cs="Times New Roman"/>
          <w:sz w:val="28"/>
          <w:szCs w:val="28"/>
        </w:rPr>
        <w:t>Несмотря на небольшой спад, развитие коллективов происходит в направлении повышения качества исполнительского мастерства. Об этом свидетельствуют областные конкурсы: Областной фестиваль-конкурс детского и юношеского творчества «Южный ветер» и областной фестиваль творчества юношества и молодежи «Сильному государству – здоровое поколение»</w:t>
      </w:r>
      <w:r>
        <w:rPr>
          <w:rFonts w:ascii="Times New Roman" w:hAnsi="Times New Roman" w:cs="Times New Roman"/>
          <w:sz w:val="28"/>
          <w:szCs w:val="28"/>
        </w:rPr>
        <w:t xml:space="preserve">, конкурсы в рамках Донского культурного марафона.  </w:t>
      </w:r>
      <w:r w:rsidRPr="00513223">
        <w:rPr>
          <w:rFonts w:ascii="Times New Roman" w:hAnsi="Times New Roman" w:cs="Times New Roman"/>
          <w:sz w:val="28"/>
          <w:szCs w:val="28"/>
        </w:rPr>
        <w:t xml:space="preserve">Конкурсанты показали достаточно высокую технику игры на музыкальных инструментах. </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 xml:space="preserve">     Динамика развития отдельных категорий коллективов всё же присутствует. Так, например, происходит увеличение числа духовых оркестров.</w:t>
      </w:r>
      <w:r w:rsidRPr="00513223">
        <w:rPr>
          <w:rFonts w:ascii="Times New Roman" w:hAnsi="Times New Roman" w:cs="Times New Roman"/>
          <w:color w:val="FF0000"/>
          <w:sz w:val="28"/>
          <w:szCs w:val="28"/>
        </w:rPr>
        <w:t xml:space="preserve">   </w:t>
      </w:r>
      <w:r w:rsidRPr="00513223">
        <w:rPr>
          <w:rFonts w:ascii="Times New Roman" w:hAnsi="Times New Roman" w:cs="Times New Roman"/>
          <w:sz w:val="28"/>
          <w:szCs w:val="28"/>
        </w:rPr>
        <w:t>Тенденция роста именно в этом жанре особенно приятна, т.к. духовой жанр считается менее востребованными,  чем народный и эстрадный. Нужно отдать должное преподавателям, которые вкладывают свое профессиональное мастерство в подготовку к конкурсам и популяризируют духовую музыку.</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Развитие инструментального творчества складывается в пользу эстрадно-музыкального жанра. Безусловно, он является наиболее популярным у различных групп населения. Для этого жанра характерно то, что в небольшом коллективе каждый участник имеет возможность и, естественно, стремится к тому, чтобы как можно полнее творчески проявить себя. Как никакой другой жанр, эстрадно-инструментальное искусство постоянно меняется по мере развития инф</w:t>
      </w:r>
      <w:r>
        <w:rPr>
          <w:rFonts w:ascii="Times New Roman" w:hAnsi="Times New Roman" w:cs="Times New Roman"/>
          <w:sz w:val="28"/>
          <w:szCs w:val="28"/>
        </w:rPr>
        <w:t xml:space="preserve">ормационных технологий, </w:t>
      </w:r>
      <w:r w:rsidRPr="00513223">
        <w:rPr>
          <w:rFonts w:ascii="Times New Roman" w:hAnsi="Times New Roman" w:cs="Times New Roman"/>
          <w:sz w:val="28"/>
          <w:szCs w:val="28"/>
        </w:rPr>
        <w:t xml:space="preserve">музыкально-выразительных средств, </w:t>
      </w:r>
      <w:proofErr w:type="spellStart"/>
      <w:r w:rsidRPr="00513223">
        <w:rPr>
          <w:rFonts w:ascii="Times New Roman" w:hAnsi="Times New Roman" w:cs="Times New Roman"/>
          <w:sz w:val="28"/>
          <w:szCs w:val="28"/>
        </w:rPr>
        <w:t>звукоаккустической</w:t>
      </w:r>
      <w:proofErr w:type="spellEnd"/>
      <w:r w:rsidRPr="00513223">
        <w:rPr>
          <w:rFonts w:ascii="Times New Roman" w:hAnsi="Times New Roman" w:cs="Times New Roman"/>
          <w:sz w:val="28"/>
          <w:szCs w:val="28"/>
        </w:rPr>
        <w:t xml:space="preserve"> техники и электронных инструментов. На этом фоне руководителю важно подобрать такой состав музыкантов, которые кроме собственной самореализации себя в музыке доставили бы немало приятных минут людям, находящимся в зрительном зале. Для этого необходимо правильно подобрать репертуар и постоянно совершенствовать исполнительское мастерство. К сожалению, по этому пути идут не все руководители ВИА, замыкаясь только на оформлении  торжеств.</w:t>
      </w:r>
    </w:p>
    <w:p w:rsidR="003B091B" w:rsidRPr="00513223" w:rsidRDefault="003B091B" w:rsidP="003B091B">
      <w:pPr>
        <w:pStyle w:val="a3"/>
        <w:spacing w:line="360" w:lineRule="auto"/>
        <w:ind w:firstLine="709"/>
        <w:rPr>
          <w:rFonts w:ascii="Times New Roman" w:hAnsi="Times New Roman" w:cs="Times New Roman"/>
          <w:b/>
          <w:i/>
          <w:sz w:val="28"/>
          <w:szCs w:val="28"/>
        </w:rPr>
      </w:pPr>
    </w:p>
    <w:p w:rsidR="003B091B" w:rsidRPr="00513223" w:rsidRDefault="003B091B" w:rsidP="003B091B">
      <w:pPr>
        <w:pStyle w:val="a3"/>
        <w:spacing w:line="360" w:lineRule="auto"/>
        <w:ind w:firstLine="709"/>
        <w:jc w:val="center"/>
        <w:rPr>
          <w:rFonts w:ascii="Times New Roman" w:hAnsi="Times New Roman" w:cs="Times New Roman"/>
          <w:b/>
          <w:i/>
          <w:sz w:val="28"/>
          <w:szCs w:val="28"/>
        </w:rPr>
      </w:pPr>
      <w:r w:rsidRPr="00513223">
        <w:rPr>
          <w:rFonts w:ascii="Times New Roman" w:hAnsi="Times New Roman" w:cs="Times New Roman"/>
          <w:b/>
          <w:i/>
          <w:sz w:val="28"/>
          <w:szCs w:val="28"/>
        </w:rPr>
        <w:lastRenderedPageBreak/>
        <w:t>Процентное соотношение по жанрам инструментальных коллективов в районах и городах Ростовской области в 201</w:t>
      </w:r>
      <w:r>
        <w:rPr>
          <w:rFonts w:ascii="Times New Roman" w:hAnsi="Times New Roman" w:cs="Times New Roman"/>
          <w:b/>
          <w:i/>
          <w:sz w:val="28"/>
          <w:szCs w:val="28"/>
        </w:rPr>
        <w:t>9</w:t>
      </w:r>
      <w:r w:rsidRPr="00513223">
        <w:rPr>
          <w:rFonts w:ascii="Times New Roman" w:hAnsi="Times New Roman" w:cs="Times New Roman"/>
          <w:b/>
          <w:i/>
          <w:sz w:val="28"/>
          <w:szCs w:val="28"/>
        </w:rPr>
        <w:t xml:space="preserve"> г.    </w:t>
      </w:r>
    </w:p>
    <w:p w:rsidR="003B091B" w:rsidRPr="00513223" w:rsidRDefault="003B091B" w:rsidP="003B091B">
      <w:pPr>
        <w:pStyle w:val="a3"/>
        <w:spacing w:line="360" w:lineRule="auto"/>
        <w:ind w:firstLine="709"/>
        <w:rPr>
          <w:rFonts w:ascii="Times New Roman" w:hAnsi="Times New Roman" w:cs="Times New Roman"/>
          <w:sz w:val="28"/>
          <w:szCs w:val="28"/>
        </w:rPr>
      </w:pPr>
      <w:r w:rsidRPr="00513223">
        <w:rPr>
          <w:rFonts w:ascii="Times New Roman" w:hAnsi="Times New Roman" w:cs="Times New Roman"/>
          <w:noProof/>
          <w:sz w:val="28"/>
          <w:szCs w:val="28"/>
          <w:lang w:eastAsia="ru-RU"/>
        </w:rPr>
        <w:drawing>
          <wp:inline distT="0" distB="0" distL="0" distR="0">
            <wp:extent cx="2548890" cy="1988820"/>
            <wp:effectExtent l="19050" t="0" r="3810" b="0"/>
            <wp:docPr id="3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513223">
        <w:rPr>
          <w:rFonts w:ascii="Times New Roman" w:hAnsi="Times New Roman" w:cs="Times New Roman"/>
          <w:sz w:val="28"/>
          <w:szCs w:val="28"/>
        </w:rPr>
        <w:t xml:space="preserve">              </w:t>
      </w:r>
      <w:r w:rsidRPr="00513223">
        <w:rPr>
          <w:rFonts w:ascii="Times New Roman" w:hAnsi="Times New Roman" w:cs="Times New Roman"/>
          <w:noProof/>
          <w:sz w:val="28"/>
          <w:szCs w:val="28"/>
          <w:lang w:eastAsia="ru-RU"/>
        </w:rPr>
        <w:drawing>
          <wp:inline distT="0" distB="0" distL="0" distR="0">
            <wp:extent cx="2606040" cy="2415540"/>
            <wp:effectExtent l="19050" t="0" r="3810" b="0"/>
            <wp:docPr id="3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513223">
        <w:rPr>
          <w:rFonts w:ascii="Times New Roman" w:hAnsi="Times New Roman" w:cs="Times New Roman"/>
          <w:sz w:val="28"/>
          <w:szCs w:val="28"/>
        </w:rPr>
        <w:t xml:space="preserve">                                                                                </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 xml:space="preserve">Традиционно доля коллективов народных инструментов в сельских территориях </w:t>
      </w:r>
      <w:r w:rsidRPr="00F21E95">
        <w:rPr>
          <w:rFonts w:ascii="Times New Roman" w:hAnsi="Times New Roman" w:cs="Times New Roman"/>
          <w:sz w:val="28"/>
          <w:szCs w:val="28"/>
        </w:rPr>
        <w:t>(28</w:t>
      </w:r>
      <w:r w:rsidRPr="00513223">
        <w:rPr>
          <w:rFonts w:ascii="Times New Roman" w:hAnsi="Times New Roman" w:cs="Times New Roman"/>
          <w:sz w:val="28"/>
          <w:szCs w:val="28"/>
        </w:rPr>
        <w:t xml:space="preserve"> % от общего числа коллективов инструментальных жанров) н</w:t>
      </w:r>
      <w:r>
        <w:rPr>
          <w:rFonts w:ascii="Times New Roman" w:hAnsi="Times New Roman" w:cs="Times New Roman"/>
          <w:sz w:val="28"/>
          <w:szCs w:val="28"/>
        </w:rPr>
        <w:t>е</w:t>
      </w:r>
      <w:r w:rsidRPr="00513223">
        <w:rPr>
          <w:rFonts w:ascii="Times New Roman" w:hAnsi="Times New Roman" w:cs="Times New Roman"/>
          <w:sz w:val="28"/>
          <w:szCs w:val="28"/>
        </w:rPr>
        <w:t xml:space="preserve">много превышает этот же показатель в городах </w:t>
      </w:r>
      <w:r w:rsidRPr="00F21E95">
        <w:rPr>
          <w:rFonts w:ascii="Times New Roman" w:hAnsi="Times New Roman" w:cs="Times New Roman"/>
          <w:sz w:val="28"/>
          <w:szCs w:val="28"/>
        </w:rPr>
        <w:t>(30 %),</w:t>
      </w:r>
      <w:r w:rsidRPr="00513223">
        <w:rPr>
          <w:rFonts w:ascii="Times New Roman" w:hAnsi="Times New Roman" w:cs="Times New Roman"/>
          <w:sz w:val="28"/>
          <w:szCs w:val="28"/>
        </w:rPr>
        <w:t xml:space="preserve"> </w:t>
      </w:r>
      <w:r>
        <w:rPr>
          <w:rFonts w:ascii="Times New Roman" w:hAnsi="Times New Roman" w:cs="Times New Roman"/>
          <w:sz w:val="28"/>
          <w:szCs w:val="28"/>
        </w:rPr>
        <w:t>эстрадно-музыкальные коллективы</w:t>
      </w:r>
      <w:r w:rsidRPr="00513223">
        <w:rPr>
          <w:rFonts w:ascii="Times New Roman" w:hAnsi="Times New Roman" w:cs="Times New Roman"/>
          <w:sz w:val="28"/>
          <w:szCs w:val="28"/>
        </w:rPr>
        <w:t xml:space="preserve">, напротив, преобладают в </w:t>
      </w:r>
      <w:r>
        <w:rPr>
          <w:rFonts w:ascii="Times New Roman" w:hAnsi="Times New Roman" w:cs="Times New Roman"/>
          <w:sz w:val="28"/>
          <w:szCs w:val="28"/>
        </w:rPr>
        <w:t>сельских</w:t>
      </w:r>
      <w:r w:rsidRPr="00513223">
        <w:rPr>
          <w:rFonts w:ascii="Times New Roman" w:hAnsi="Times New Roman" w:cs="Times New Roman"/>
          <w:sz w:val="28"/>
          <w:szCs w:val="28"/>
        </w:rPr>
        <w:t xml:space="preserve"> поселениях.</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Количественные тенденции по разным возрастным категориям инструментальных коллективов складываются в пользу молодежи.   Во многом это связано со спецификой данного вида искусства. Развитие навыков игры на инструментах довольно сложный процесс, требующий определенных музыкальных данных, терпения, усидчивости и трудолюбия.  Между тем можно говорить о несомненном повышении за последнее время уровня исполнительского мастерства детских инструментальных коллективов, что показали прошедшие в 201</w:t>
      </w:r>
      <w:r>
        <w:rPr>
          <w:rFonts w:ascii="Times New Roman" w:hAnsi="Times New Roman" w:cs="Times New Roman"/>
          <w:sz w:val="28"/>
          <w:szCs w:val="28"/>
        </w:rPr>
        <w:t>9</w:t>
      </w:r>
      <w:r w:rsidRPr="00513223">
        <w:rPr>
          <w:rFonts w:ascii="Times New Roman" w:hAnsi="Times New Roman" w:cs="Times New Roman"/>
          <w:sz w:val="28"/>
          <w:szCs w:val="28"/>
        </w:rPr>
        <w:t xml:space="preserve"> году конкурсы. </w:t>
      </w:r>
    </w:p>
    <w:p w:rsidR="003B091B" w:rsidRPr="00513223" w:rsidRDefault="003B091B" w:rsidP="003B091B">
      <w:pPr>
        <w:spacing w:after="0"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В 201</w:t>
      </w:r>
      <w:r>
        <w:rPr>
          <w:rFonts w:ascii="Times New Roman" w:hAnsi="Times New Roman" w:cs="Times New Roman"/>
          <w:sz w:val="28"/>
          <w:szCs w:val="28"/>
        </w:rPr>
        <w:t>9</w:t>
      </w:r>
      <w:r w:rsidRPr="00513223">
        <w:rPr>
          <w:rFonts w:ascii="Times New Roman" w:hAnsi="Times New Roman" w:cs="Times New Roman"/>
          <w:sz w:val="28"/>
          <w:szCs w:val="28"/>
        </w:rPr>
        <w:t xml:space="preserve"> году для коллективов инструментальных жанров были проведены 2 конкурсных мероприятия в рамках областных фестивалей творчества «Южный ветер» и «Сильному государству – здоровое поколение»</w:t>
      </w:r>
      <w:r>
        <w:rPr>
          <w:rFonts w:ascii="Times New Roman" w:hAnsi="Times New Roman" w:cs="Times New Roman"/>
          <w:sz w:val="28"/>
          <w:szCs w:val="28"/>
        </w:rPr>
        <w:t>, а также конкурсы по всем направлениям музыкального искусства в рамках Донского культурного марафона.</w:t>
      </w:r>
    </w:p>
    <w:p w:rsidR="003B091B" w:rsidRPr="00513223" w:rsidRDefault="003B091B" w:rsidP="003B091B">
      <w:pPr>
        <w:pStyle w:val="a3"/>
        <w:spacing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Инструментальные коллективы ведут активную концертную деятельность и участвуют в районных, городских и областных мероприятиях. Репертуар коллективов постоянно пополняется.</w:t>
      </w:r>
    </w:p>
    <w:p w:rsidR="003B091B" w:rsidRPr="005E4F68" w:rsidRDefault="003B091B" w:rsidP="003B091B">
      <w:pPr>
        <w:spacing w:after="0" w:line="360" w:lineRule="auto"/>
        <w:ind w:firstLine="709"/>
        <w:jc w:val="both"/>
        <w:rPr>
          <w:rFonts w:ascii="Times New Roman" w:hAnsi="Times New Roman" w:cs="Times New Roman"/>
          <w:b/>
          <w:sz w:val="28"/>
          <w:szCs w:val="28"/>
        </w:rPr>
      </w:pPr>
      <w:r w:rsidRPr="00513223">
        <w:rPr>
          <w:rFonts w:ascii="Times New Roman" w:hAnsi="Times New Roman" w:cs="Times New Roman"/>
          <w:sz w:val="28"/>
          <w:szCs w:val="28"/>
        </w:rPr>
        <w:lastRenderedPageBreak/>
        <w:t xml:space="preserve">Важным средством стимулирования развития народного творчества, повышения художественного уровня и исполнительского мастерства творческих коллективов является присвоение и подтверждение звания </w:t>
      </w:r>
      <w:r w:rsidRPr="00513223">
        <w:rPr>
          <w:rFonts w:ascii="Times New Roman" w:hAnsi="Times New Roman" w:cs="Times New Roman"/>
          <w:b/>
          <w:sz w:val="28"/>
          <w:szCs w:val="28"/>
        </w:rPr>
        <w:t xml:space="preserve">«Народный (образцовый) самодеятельный коллектив». </w:t>
      </w:r>
      <w:r w:rsidRPr="00513223">
        <w:rPr>
          <w:rFonts w:ascii="Times New Roman" w:hAnsi="Times New Roman" w:cs="Times New Roman"/>
          <w:sz w:val="28"/>
          <w:szCs w:val="28"/>
        </w:rPr>
        <w:t>Общее количество самодеятельных коллективов Ростовской области, носящих это звание, составляет на 1.01.20</w:t>
      </w:r>
      <w:r>
        <w:rPr>
          <w:rFonts w:ascii="Times New Roman" w:hAnsi="Times New Roman" w:cs="Times New Roman"/>
          <w:sz w:val="28"/>
          <w:szCs w:val="28"/>
        </w:rPr>
        <w:t>20</w:t>
      </w:r>
      <w:r w:rsidRPr="00513223">
        <w:rPr>
          <w:rFonts w:ascii="Times New Roman" w:hAnsi="Times New Roman" w:cs="Times New Roman"/>
          <w:sz w:val="28"/>
          <w:szCs w:val="28"/>
        </w:rPr>
        <w:t xml:space="preserve"> </w:t>
      </w:r>
      <w:r w:rsidRPr="003B091B">
        <w:rPr>
          <w:rFonts w:ascii="Times New Roman" w:hAnsi="Times New Roman" w:cs="Times New Roman"/>
          <w:sz w:val="28"/>
          <w:szCs w:val="28"/>
        </w:rPr>
        <w:t xml:space="preserve">года </w:t>
      </w:r>
      <w:r w:rsidRPr="003B091B">
        <w:rPr>
          <w:rFonts w:ascii="Times New Roman" w:hAnsi="Times New Roman" w:cs="Times New Roman"/>
          <w:b/>
          <w:sz w:val="28"/>
          <w:szCs w:val="28"/>
        </w:rPr>
        <w:t>651</w:t>
      </w:r>
      <w:r w:rsidRPr="00513223">
        <w:rPr>
          <w:rFonts w:ascii="Times New Roman" w:hAnsi="Times New Roman" w:cs="Times New Roman"/>
          <w:b/>
          <w:sz w:val="28"/>
          <w:szCs w:val="28"/>
        </w:rPr>
        <w:t xml:space="preserve"> </w:t>
      </w:r>
      <w:r w:rsidRPr="00513223">
        <w:rPr>
          <w:rFonts w:ascii="Times New Roman" w:hAnsi="Times New Roman" w:cs="Times New Roman"/>
          <w:sz w:val="28"/>
          <w:szCs w:val="28"/>
        </w:rPr>
        <w:t>коллектив</w:t>
      </w:r>
      <w:r w:rsidRPr="00513223">
        <w:rPr>
          <w:rFonts w:ascii="Times New Roman" w:hAnsi="Times New Roman" w:cs="Times New Roman"/>
          <w:b/>
          <w:sz w:val="28"/>
          <w:szCs w:val="28"/>
        </w:rPr>
        <w:t>.</w:t>
      </w:r>
    </w:p>
    <w:p w:rsidR="003B091B" w:rsidRPr="00513223" w:rsidRDefault="003B091B" w:rsidP="003B091B">
      <w:pPr>
        <w:spacing w:after="0" w:line="360" w:lineRule="auto"/>
        <w:ind w:firstLine="709"/>
        <w:jc w:val="both"/>
        <w:rPr>
          <w:rFonts w:ascii="Times New Roman" w:hAnsi="Times New Roman" w:cs="Times New Roman"/>
          <w:i/>
          <w:color w:val="000000"/>
          <w:sz w:val="28"/>
          <w:szCs w:val="28"/>
          <w:shd w:val="clear" w:color="auto" w:fill="FFFFFF"/>
        </w:rPr>
      </w:pPr>
      <w:r w:rsidRPr="00513223">
        <w:rPr>
          <w:rFonts w:ascii="Times New Roman" w:hAnsi="Times New Roman" w:cs="Times New Roman"/>
          <w:color w:val="000000"/>
          <w:sz w:val="28"/>
          <w:szCs w:val="28"/>
          <w:shd w:val="clear" w:color="auto" w:fill="FFFFFF"/>
        </w:rPr>
        <w:t>В течение 201</w:t>
      </w:r>
      <w:r>
        <w:rPr>
          <w:rFonts w:ascii="Times New Roman" w:hAnsi="Times New Roman" w:cs="Times New Roman"/>
          <w:color w:val="000000"/>
          <w:sz w:val="28"/>
          <w:szCs w:val="28"/>
          <w:shd w:val="clear" w:color="auto" w:fill="FFFFFF"/>
        </w:rPr>
        <w:t>9</w:t>
      </w:r>
      <w:r w:rsidRPr="00513223">
        <w:rPr>
          <w:rFonts w:ascii="Times New Roman" w:hAnsi="Times New Roman" w:cs="Times New Roman"/>
          <w:color w:val="000000"/>
          <w:sz w:val="28"/>
          <w:szCs w:val="28"/>
          <w:shd w:val="clear" w:color="auto" w:fill="FFFFFF"/>
        </w:rPr>
        <w:t xml:space="preserve"> года в Областной дом народного творчества </w:t>
      </w:r>
      <w:r w:rsidRPr="00513223">
        <w:rPr>
          <w:rFonts w:ascii="Times New Roman" w:hAnsi="Times New Roman" w:cs="Times New Roman"/>
          <w:sz w:val="28"/>
          <w:szCs w:val="28"/>
          <w:shd w:val="clear" w:color="auto" w:fill="FFFFFF"/>
        </w:rPr>
        <w:t xml:space="preserve">представлено </w:t>
      </w:r>
      <w:r w:rsidRPr="003B091B">
        <w:rPr>
          <w:rFonts w:ascii="Times New Roman" w:hAnsi="Times New Roman" w:cs="Times New Roman"/>
          <w:sz w:val="28"/>
          <w:szCs w:val="28"/>
          <w:shd w:val="clear" w:color="auto" w:fill="FFFFFF"/>
        </w:rPr>
        <w:t>130</w:t>
      </w:r>
      <w:r w:rsidRPr="00513223">
        <w:rPr>
          <w:rFonts w:ascii="Times New Roman" w:hAnsi="Times New Roman" w:cs="Times New Roman"/>
          <w:color w:val="C0504D" w:themeColor="accent2"/>
          <w:sz w:val="28"/>
          <w:szCs w:val="28"/>
          <w:shd w:val="clear" w:color="auto" w:fill="FFFFFF"/>
        </w:rPr>
        <w:t xml:space="preserve"> </w:t>
      </w:r>
      <w:r w:rsidRPr="00513223">
        <w:rPr>
          <w:rFonts w:ascii="Times New Roman" w:hAnsi="Times New Roman" w:cs="Times New Roman"/>
          <w:color w:val="000000"/>
          <w:sz w:val="28"/>
          <w:szCs w:val="28"/>
          <w:shd w:val="clear" w:color="auto" w:fill="FFFFFF"/>
        </w:rPr>
        <w:t>отчетных программ на подтверждение и присвоение звания «Народный (образцовый) самодеятельный коллектив», из них</w:t>
      </w:r>
      <w:r w:rsidRPr="00513223">
        <w:rPr>
          <w:rFonts w:ascii="Times New Roman" w:hAnsi="Times New Roman" w:cs="Times New Roman"/>
          <w:sz w:val="28"/>
          <w:szCs w:val="28"/>
          <w:shd w:val="clear" w:color="auto" w:fill="FFFFFF"/>
        </w:rPr>
        <w:t xml:space="preserve"> 29</w:t>
      </w:r>
      <w:r w:rsidRPr="00513223">
        <w:rPr>
          <w:rFonts w:ascii="Times New Roman" w:hAnsi="Times New Roman" w:cs="Times New Roman"/>
          <w:color w:val="000000"/>
          <w:sz w:val="28"/>
          <w:szCs w:val="28"/>
          <w:shd w:val="clear" w:color="auto" w:fill="FFFFFF"/>
        </w:rPr>
        <w:t xml:space="preserve"> коллективам присвоено звание</w:t>
      </w:r>
      <w:r w:rsidRPr="00513223">
        <w:rPr>
          <w:rFonts w:ascii="Times New Roman" w:hAnsi="Times New Roman" w:cs="Times New Roman"/>
          <w:sz w:val="28"/>
          <w:szCs w:val="28"/>
          <w:shd w:val="clear" w:color="auto" w:fill="FFFFFF"/>
        </w:rPr>
        <w:t>, 1</w:t>
      </w:r>
      <w:r>
        <w:rPr>
          <w:rFonts w:ascii="Times New Roman" w:hAnsi="Times New Roman" w:cs="Times New Roman"/>
          <w:sz w:val="28"/>
          <w:szCs w:val="28"/>
          <w:shd w:val="clear" w:color="auto" w:fill="FFFFFF"/>
        </w:rPr>
        <w:t>51</w:t>
      </w:r>
      <w:r w:rsidRPr="00513223">
        <w:rPr>
          <w:rFonts w:ascii="Times New Roman" w:hAnsi="Times New Roman" w:cs="Times New Roman"/>
          <w:color w:val="C0504D" w:themeColor="accent2"/>
          <w:sz w:val="28"/>
          <w:szCs w:val="28"/>
          <w:shd w:val="clear" w:color="auto" w:fill="FFFFFF"/>
        </w:rPr>
        <w:t xml:space="preserve"> </w:t>
      </w:r>
      <w:r w:rsidRPr="00513223">
        <w:rPr>
          <w:rFonts w:ascii="Times New Roman" w:hAnsi="Times New Roman" w:cs="Times New Roman"/>
          <w:color w:val="000000"/>
          <w:sz w:val="28"/>
          <w:szCs w:val="28"/>
          <w:shd w:val="clear" w:color="auto" w:fill="FFFFFF"/>
        </w:rPr>
        <w:t xml:space="preserve">коллектив подтвердил звание «Народный (образцовый) самодеятельный коллектив». </w:t>
      </w:r>
      <w:r w:rsidRPr="00513223">
        <w:rPr>
          <w:rFonts w:ascii="Times New Roman" w:hAnsi="Times New Roman" w:cs="Times New Roman"/>
          <w:sz w:val="28"/>
          <w:szCs w:val="28"/>
        </w:rPr>
        <w:t xml:space="preserve">И это несмотря на общие тенденции сокращения штатных специалистов Домов культуры и клубов в течение 2-х последних лет на </w:t>
      </w:r>
      <w:r w:rsidRPr="003B091B">
        <w:rPr>
          <w:rFonts w:ascii="Times New Roman" w:hAnsi="Times New Roman" w:cs="Times New Roman"/>
          <w:sz w:val="28"/>
          <w:szCs w:val="28"/>
        </w:rPr>
        <w:t>11 %.</w:t>
      </w:r>
      <w:r w:rsidRPr="00513223">
        <w:rPr>
          <w:rFonts w:ascii="Times New Roman" w:hAnsi="Times New Roman" w:cs="Times New Roman"/>
          <w:sz w:val="28"/>
          <w:szCs w:val="28"/>
        </w:rPr>
        <w:t xml:space="preserve"> </w:t>
      </w:r>
    </w:p>
    <w:p w:rsidR="003B091B" w:rsidRPr="00513223" w:rsidRDefault="003B091B" w:rsidP="003B091B">
      <w:pPr>
        <w:spacing w:after="0"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 xml:space="preserve">К сожалению, многие коллективы, которые по своему художественному уровню достойно могут представлять Дон за пределами Ростовской области, часто не имеют средств на организацию гастрольной поездки или участие в фестивале международного, всероссийского, межрегионального уровней. </w:t>
      </w:r>
    </w:p>
    <w:p w:rsidR="003B091B" w:rsidRPr="00513223" w:rsidRDefault="003B091B" w:rsidP="003B091B">
      <w:pPr>
        <w:spacing w:after="0" w:line="360" w:lineRule="auto"/>
        <w:ind w:firstLine="709"/>
        <w:jc w:val="both"/>
        <w:rPr>
          <w:rFonts w:ascii="Times New Roman" w:hAnsi="Times New Roman" w:cs="Times New Roman"/>
          <w:sz w:val="28"/>
          <w:szCs w:val="28"/>
        </w:rPr>
      </w:pPr>
      <w:r w:rsidRPr="00513223">
        <w:rPr>
          <w:rFonts w:ascii="Times New Roman" w:hAnsi="Times New Roman" w:cs="Times New Roman"/>
          <w:sz w:val="28"/>
          <w:szCs w:val="28"/>
        </w:rPr>
        <w:t>Однако, результат участия наших самодеятельных коллективов в выездных мероприятиях положительный. 80% коллективов, участвующих в международных, всероссийских конкурсах и фестивалях привозят звания Лауреатов.</w:t>
      </w:r>
    </w:p>
    <w:p w:rsidR="004F72AE" w:rsidRDefault="004F72AE"/>
    <w:sectPr w:rsidR="004F72AE" w:rsidSect="003B091B">
      <w:footerReference w:type="default" r:id="rId3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528" w:rsidRDefault="00090528" w:rsidP="003B091B">
      <w:pPr>
        <w:spacing w:after="0" w:line="240" w:lineRule="auto"/>
      </w:pPr>
      <w:r>
        <w:separator/>
      </w:r>
    </w:p>
  </w:endnote>
  <w:endnote w:type="continuationSeparator" w:id="0">
    <w:p w:rsidR="00090528" w:rsidRDefault="00090528" w:rsidP="003B0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916"/>
      <w:docPartObj>
        <w:docPartGallery w:val="Page Numbers (Bottom of Page)"/>
        <w:docPartUnique/>
      </w:docPartObj>
    </w:sdtPr>
    <w:sdtContent>
      <w:p w:rsidR="003B091B" w:rsidRDefault="003B091B">
        <w:pPr>
          <w:pStyle w:val="a8"/>
          <w:jc w:val="right"/>
        </w:pPr>
        <w:fldSimple w:instr=" PAGE   \* MERGEFORMAT ">
          <w:r w:rsidR="00FD79A2">
            <w:rPr>
              <w:noProof/>
            </w:rPr>
            <w:t>14</w:t>
          </w:r>
        </w:fldSimple>
      </w:p>
    </w:sdtContent>
  </w:sdt>
  <w:p w:rsidR="003B091B" w:rsidRDefault="003B091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528" w:rsidRDefault="00090528" w:rsidP="003B091B">
      <w:pPr>
        <w:spacing w:after="0" w:line="240" w:lineRule="auto"/>
      </w:pPr>
      <w:r>
        <w:separator/>
      </w:r>
    </w:p>
  </w:footnote>
  <w:footnote w:type="continuationSeparator" w:id="0">
    <w:p w:rsidR="00090528" w:rsidRDefault="00090528" w:rsidP="003B09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091B"/>
    <w:rsid w:val="00090528"/>
    <w:rsid w:val="0026017C"/>
    <w:rsid w:val="003B091B"/>
    <w:rsid w:val="004F72AE"/>
    <w:rsid w:val="00FD7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91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B091B"/>
    <w:pPr>
      <w:spacing w:after="0" w:line="240" w:lineRule="auto"/>
    </w:pPr>
  </w:style>
  <w:style w:type="paragraph" w:styleId="a4">
    <w:name w:val="Balloon Text"/>
    <w:basedOn w:val="a"/>
    <w:link w:val="a5"/>
    <w:uiPriority w:val="99"/>
    <w:semiHidden/>
    <w:unhideWhenUsed/>
    <w:rsid w:val="003B09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091B"/>
    <w:rPr>
      <w:rFonts w:ascii="Tahoma" w:eastAsiaTheme="minorEastAsia" w:hAnsi="Tahoma" w:cs="Tahoma"/>
      <w:sz w:val="16"/>
      <w:szCs w:val="16"/>
      <w:lang w:eastAsia="ru-RU"/>
    </w:rPr>
  </w:style>
  <w:style w:type="paragraph" w:styleId="a6">
    <w:name w:val="header"/>
    <w:basedOn w:val="a"/>
    <w:link w:val="a7"/>
    <w:uiPriority w:val="99"/>
    <w:semiHidden/>
    <w:unhideWhenUsed/>
    <w:rsid w:val="003B091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B091B"/>
    <w:rPr>
      <w:rFonts w:eastAsiaTheme="minorEastAsia"/>
      <w:lang w:eastAsia="ru-RU"/>
    </w:rPr>
  </w:style>
  <w:style w:type="paragraph" w:styleId="a8">
    <w:name w:val="footer"/>
    <w:basedOn w:val="a"/>
    <w:link w:val="a9"/>
    <w:uiPriority w:val="99"/>
    <w:unhideWhenUsed/>
    <w:rsid w:val="003B091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091B"/>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chart" Target="charts/chart3.xml"/><Relationship Id="rId26" Type="http://schemas.openxmlformats.org/officeDocument/2006/relationships/chart" Target="charts/chart6.xml"/><Relationship Id="rId3" Type="http://schemas.openxmlformats.org/officeDocument/2006/relationships/webSettings" Target="webSettings.xml"/><Relationship Id="rId21" Type="http://schemas.openxmlformats.org/officeDocument/2006/relationships/diagramLayout" Target="diagrams/layout3.xml"/><Relationship Id="rId34" Type="http://schemas.openxmlformats.org/officeDocument/2006/relationships/footer" Target="footer1.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chart" Target="charts/chart2.xml"/><Relationship Id="rId25" Type="http://schemas.openxmlformats.org/officeDocument/2006/relationships/chart" Target="charts/chart5.xml"/><Relationship Id="rId33" Type="http://schemas.openxmlformats.org/officeDocument/2006/relationships/chart" Target="charts/chart13.xml"/><Relationship Id="rId2" Type="http://schemas.openxmlformats.org/officeDocument/2006/relationships/settings" Target="settings.xml"/><Relationship Id="rId16" Type="http://schemas.openxmlformats.org/officeDocument/2006/relationships/chart" Target="charts/chart1.xml"/><Relationship Id="rId20" Type="http://schemas.openxmlformats.org/officeDocument/2006/relationships/diagramData" Target="diagrams/data3.xml"/><Relationship Id="rId29" Type="http://schemas.openxmlformats.org/officeDocument/2006/relationships/chart" Target="charts/chart9.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24" Type="http://schemas.microsoft.com/office/2007/relationships/diagramDrawing" Target="diagrams/drawing3.xml"/><Relationship Id="rId32" Type="http://schemas.openxmlformats.org/officeDocument/2006/relationships/chart" Target="charts/chart12.xml"/><Relationship Id="rId5" Type="http://schemas.openxmlformats.org/officeDocument/2006/relationships/endnotes" Target="endnotes.xml"/><Relationship Id="rId15" Type="http://schemas.microsoft.com/office/2007/relationships/diagramDrawing" Target="diagrams/drawing2.xml"/><Relationship Id="rId23" Type="http://schemas.openxmlformats.org/officeDocument/2006/relationships/diagramColors" Target="diagrams/colors3.xml"/><Relationship Id="rId28" Type="http://schemas.openxmlformats.org/officeDocument/2006/relationships/chart" Target="charts/chart8.xml"/><Relationship Id="rId36" Type="http://schemas.openxmlformats.org/officeDocument/2006/relationships/theme" Target="theme/theme1.xml"/><Relationship Id="rId10" Type="http://schemas.microsoft.com/office/2007/relationships/diagramDrawing" Target="diagrams/drawing1.xml"/><Relationship Id="rId19" Type="http://schemas.openxmlformats.org/officeDocument/2006/relationships/chart" Target="charts/chart4.xml"/><Relationship Id="rId31" Type="http://schemas.openxmlformats.org/officeDocument/2006/relationships/chart" Target="charts/chart1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 Id="rId22" Type="http://schemas.openxmlformats.org/officeDocument/2006/relationships/diagramQuickStyle" Target="diagrams/quickStyle3.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3.gif"/></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image" Target="../media/image17.gif"/></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1.xlsx"/><Relationship Id="rId1" Type="http://schemas.openxmlformats.org/officeDocument/2006/relationships/image" Target="../media/image18.gif"/></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_____Microsoft_Office_Excel13.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image" Target="../media/image3.gif"/></Relationships>
</file>

<file path=word/charts/_rels/chart3.xml.rels><?xml version="1.0" encoding="UTF-8" standalone="yes"?>
<Relationships xmlns="http://schemas.openxmlformats.org/package/2006/relationships"><Relationship Id="rId8" Type="http://schemas.openxmlformats.org/officeDocument/2006/relationships/package" Target="../embeddings/_____Microsoft_Office_Excel3.xlsx"/><Relationship Id="rId3" Type="http://schemas.openxmlformats.org/officeDocument/2006/relationships/image" Target="../media/image6.jpeg"/><Relationship Id="rId7" Type="http://schemas.openxmlformats.org/officeDocument/2006/relationships/image" Target="../media/image10.gif"/><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wmf"/><Relationship Id="rId5" Type="http://schemas.openxmlformats.org/officeDocument/2006/relationships/image" Target="../media/image8.jpeg"/><Relationship Id="rId4" Type="http://schemas.openxmlformats.org/officeDocument/2006/relationships/image" Target="../media/image7.wmf"/></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image" Target="../media/image11.gif"/></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image" Target="../media/image12.gif"/></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image" Target="../media/image13.gif"/></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Office_Excel7.xlsx"/><Relationship Id="rId2" Type="http://schemas.openxmlformats.org/officeDocument/2006/relationships/image" Target="../media/image10.gif"/><Relationship Id="rId1" Type="http://schemas.openxmlformats.org/officeDocument/2006/relationships/image" Target="../media/image14.gif"/></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image" Target="../media/image15.gif"/></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image" Target="../media/image16.gif"/></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view3D>
      <c:rotX val="0"/>
      <c:perspective val="30"/>
    </c:view3D>
    <c:floor>
      <c:spPr>
        <a:blipFill>
          <a:blip xmlns:r="http://schemas.openxmlformats.org/officeDocument/2006/relationships" r:embed="rId1"/>
          <a:stretch>
            <a:fillRect/>
          </a:stretch>
        </a:blipFill>
      </c:spPr>
    </c:floor>
    <c:sideWall>
      <c:spPr>
        <a:blipFill>
          <a:blip xmlns:r="http://schemas.openxmlformats.org/officeDocument/2006/relationships" r:embed="rId1"/>
          <a:stretch>
            <a:fillRect/>
          </a:stretch>
        </a:blipFill>
      </c:spPr>
    </c:sideWall>
    <c:backWall>
      <c:spPr>
        <a:blipFill>
          <a:blip xmlns:r="http://schemas.openxmlformats.org/officeDocument/2006/relationships" r:embed="rId1"/>
          <a:stretch>
            <a:fillRect/>
          </a:stretch>
        </a:blipFill>
      </c:spPr>
    </c:backWall>
    <c:plotArea>
      <c:layout>
        <c:manualLayout>
          <c:layoutTarget val="inner"/>
          <c:xMode val="edge"/>
          <c:yMode val="edge"/>
          <c:x val="7.6414843695795293E-2"/>
          <c:y val="0.11530494699670052"/>
          <c:w val="0.8574808226341295"/>
          <c:h val="0.64395183433214809"/>
        </c:manualLayout>
      </c:layout>
      <c:bar3DChart>
        <c:barDir val="col"/>
        <c:grouping val="standard"/>
        <c:ser>
          <c:idx val="0"/>
          <c:order val="0"/>
          <c:tx>
            <c:strRef>
              <c:f>Лист1!$B$1</c:f>
              <c:strCache>
                <c:ptCount val="1"/>
                <c:pt idx="0">
                  <c:v>2017</c:v>
                </c:pt>
              </c:strCache>
            </c:strRef>
          </c:tx>
          <c:spPr>
            <a:gradFill>
              <a:gsLst>
                <a:gs pos="0">
                  <a:schemeClr val="bg2">
                    <a:lumMod val="50000"/>
                  </a:schemeClr>
                </a:gs>
                <a:gs pos="53000">
                  <a:srgbClr val="D4DEFF"/>
                </a:gs>
                <a:gs pos="83000">
                  <a:srgbClr val="D4DEFF"/>
                </a:gs>
                <a:gs pos="100000">
                  <a:srgbClr val="96AB94"/>
                </a:gs>
              </a:gsLst>
              <a:lin ang="5400000" scaled="0"/>
            </a:gradFill>
            <a:ln w="38100">
              <a:solidFill>
                <a:schemeClr val="accent2">
                  <a:lumMod val="50000"/>
                </a:schemeClr>
              </a:solidFill>
            </a:ln>
          </c:spPr>
          <c:dLbls>
            <c:dLbl>
              <c:idx val="0"/>
              <c:layout>
                <c:manualLayout>
                  <c:x val="-1.8402982322812341E-2"/>
                  <c:y val="7.8442867338951103E-2"/>
                </c:manualLayout>
              </c:layout>
              <c:tx>
                <c:rich>
                  <a:bodyPr/>
                  <a:lstStyle/>
                  <a:p>
                    <a:r>
                      <a:rPr lang="en-US"/>
                      <a:t>3255</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345-4B21-B49D-47E6B56FFFBE}"/>
                </c:ext>
              </c:extLst>
            </c:dLbl>
            <c:dLbl>
              <c:idx val="1"/>
              <c:layout>
                <c:manualLayout>
                  <c:x val="-5.0730666091067834E-3"/>
                  <c:y val="7.4378942763733483E-2"/>
                </c:manualLayout>
              </c:layout>
              <c:tx>
                <c:rich>
                  <a:bodyPr/>
                  <a:lstStyle/>
                  <a:p>
                    <a:r>
                      <a:rPr lang="en-US"/>
                      <a:t>2110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345-4B21-B49D-47E6B56FFFBE}"/>
                </c:ext>
              </c:extLst>
            </c:dLbl>
            <c:dLbl>
              <c:idx val="2"/>
              <c:layout>
                <c:manualLayout>
                  <c:x val="5.4440582134544103E-3"/>
                  <c:y val="9.1830708661417348E-2"/>
                </c:manualLayout>
              </c:layout>
              <c:tx>
                <c:rich>
                  <a:bodyPr/>
                  <a:lstStyle/>
                  <a:p>
                    <a:r>
                      <a:rPr lang="en-US"/>
                      <a:t>1616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345-4B21-B49D-47E6B56FFFBE}"/>
                </c:ext>
              </c:extLst>
            </c:dLbl>
            <c:dLbl>
              <c:idx val="3"/>
              <c:layout>
                <c:manualLayout>
                  <c:x val="-4.3153443626514085E-3"/>
                  <c:y val="6.5434912741170512E-2"/>
                </c:manualLayout>
              </c:layout>
              <c:tx>
                <c:rich>
                  <a:bodyPr/>
                  <a:lstStyle/>
                  <a:p>
                    <a:r>
                      <a:rPr lang="en-US"/>
                      <a:t>343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345-4B21-B49D-47E6B56FFFBE}"/>
                </c:ext>
              </c:extLst>
            </c:dLbl>
            <c:dLbl>
              <c:idx val="4"/>
              <c:layout>
                <c:manualLayout>
                  <c:x val="-4.3153054369790417E-3"/>
                  <c:y val="5.029585798816568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345-4B21-B49D-47E6B56FFFBE}"/>
                </c:ext>
              </c:extLst>
            </c:dLbl>
            <c:spPr>
              <a:noFill/>
              <a:ln>
                <a:noFill/>
              </a:ln>
              <a:effectLst/>
            </c:spPr>
            <c:txPr>
              <a:bodyPr/>
              <a:lstStyle/>
              <a:p>
                <a:pPr>
                  <a:defRPr sz="1100" b="1" i="0" baseline="0">
                    <a:solidFill>
                      <a:schemeClr val="bg1"/>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Лист1!$A$2:$A$5</c:f>
              <c:strCache>
                <c:ptCount val="4"/>
                <c:pt idx="0">
                  <c:v>вокал</c:v>
                </c:pt>
                <c:pt idx="1">
                  <c:v>хореография</c:v>
                </c:pt>
                <c:pt idx="2">
                  <c:v>театр</c:v>
                </c:pt>
                <c:pt idx="3">
                  <c:v>музыка</c:v>
                </c:pt>
              </c:strCache>
            </c:strRef>
          </c:cat>
          <c:val>
            <c:numRef>
              <c:f>Лист1!$B$2:$B$5</c:f>
              <c:numCache>
                <c:formatCode>General</c:formatCode>
                <c:ptCount val="4"/>
                <c:pt idx="0" formatCode="0">
                  <c:v>3302</c:v>
                </c:pt>
                <c:pt idx="1">
                  <c:v>2252</c:v>
                </c:pt>
                <c:pt idx="2" formatCode="0">
                  <c:v>1698</c:v>
                </c:pt>
                <c:pt idx="3" formatCode="0">
                  <c:v>360</c:v>
                </c:pt>
              </c:numCache>
            </c:numRef>
          </c:val>
          <c:shape val="box"/>
          <c:extLst xmlns:c16r2="http://schemas.microsoft.com/office/drawing/2015/06/chart">
            <c:ext xmlns:c16="http://schemas.microsoft.com/office/drawing/2014/chart" uri="{C3380CC4-5D6E-409C-BE32-E72D297353CC}">
              <c16:uniqueId val="{00000005-0345-4B21-B49D-47E6B56FFFBE}"/>
            </c:ext>
          </c:extLst>
        </c:ser>
        <c:dLbls>
          <c:showVal val="1"/>
        </c:dLbls>
        <c:shape val="cone"/>
        <c:axId val="150444288"/>
        <c:axId val="150677376"/>
        <c:axId val="154891136"/>
      </c:bar3DChart>
      <c:catAx>
        <c:axId val="150444288"/>
        <c:scaling>
          <c:orientation val="minMax"/>
        </c:scaling>
        <c:axPos val="b"/>
        <c:numFmt formatCode="General" sourceLinked="0"/>
        <c:tickLblPos val="nextTo"/>
        <c:txPr>
          <a:bodyPr rot="-1200000"/>
          <a:lstStyle/>
          <a:p>
            <a:pPr>
              <a:defRPr sz="1000" b="1" i="1" baseline="0">
                <a:solidFill>
                  <a:srgbClr val="7030A0"/>
                </a:solidFill>
              </a:defRPr>
            </a:pPr>
            <a:endParaRPr lang="ru-RU"/>
          </a:p>
        </c:txPr>
        <c:crossAx val="150677376"/>
        <c:crosses val="autoZero"/>
        <c:auto val="1"/>
        <c:lblAlgn val="ctr"/>
        <c:lblOffset val="100"/>
      </c:catAx>
      <c:valAx>
        <c:axId val="150677376"/>
        <c:scaling>
          <c:orientation val="minMax"/>
        </c:scaling>
        <c:axPos val="l"/>
        <c:majorGridlines/>
        <c:numFmt formatCode="0" sourceLinked="1"/>
        <c:tickLblPos val="nextTo"/>
        <c:txPr>
          <a:bodyPr/>
          <a:lstStyle/>
          <a:p>
            <a:pPr>
              <a:defRPr b="0" i="1" baseline="0">
                <a:solidFill>
                  <a:schemeClr val="accent2">
                    <a:lumMod val="75000"/>
                  </a:schemeClr>
                </a:solidFill>
              </a:defRPr>
            </a:pPr>
            <a:endParaRPr lang="ru-RU"/>
          </a:p>
        </c:txPr>
        <c:crossAx val="150444288"/>
        <c:crosses val="autoZero"/>
        <c:crossBetween val="between"/>
      </c:valAx>
      <c:serAx>
        <c:axId val="154891136"/>
        <c:scaling>
          <c:orientation val="maxMin"/>
        </c:scaling>
        <c:delete val="1"/>
        <c:axPos val="b"/>
        <c:tickLblPos val="none"/>
        <c:crossAx val="150677376"/>
        <c:crosses val="autoZero"/>
      </c:serAx>
    </c:plotArea>
    <c:plotVisOnly val="1"/>
    <c:dispBlanksAs val="gap"/>
  </c:chart>
  <c:spPr>
    <a:ln>
      <a:noFill/>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0.23634053367217486"/>
          <c:y val="0.16335540838852097"/>
          <c:w val="0.56289707750954499"/>
          <c:h val="0.38852097130244023"/>
        </c:manualLayout>
      </c:layout>
      <c:pie3DChart>
        <c:varyColors val="1"/>
        <c:ser>
          <c:idx val="0"/>
          <c:order val="0"/>
          <c:tx>
            <c:strRef>
              <c:f>Sheet1!$A$2</c:f>
              <c:strCache>
                <c:ptCount val="1"/>
                <c:pt idx="0">
                  <c:v>2019</c:v>
                </c:pt>
              </c:strCache>
            </c:strRef>
          </c:tx>
          <c:spPr>
            <a:gradFill flip="none" rotWithShape="1">
              <a:gsLst>
                <a:gs pos="0">
                  <a:srgbClr val="03D4A8"/>
                </a:gs>
                <a:gs pos="25000">
                  <a:srgbClr val="21D6E0"/>
                </a:gs>
                <a:gs pos="75000">
                  <a:srgbClr val="0087E6"/>
                </a:gs>
                <a:gs pos="100000">
                  <a:srgbClr val="005CBF"/>
                </a:gs>
              </a:gsLst>
              <a:lin ang="5400000" scaled="1"/>
              <a:tileRect/>
            </a:gradFill>
            <a:ln w="12649">
              <a:solidFill>
                <a:srgbClr val="000000"/>
              </a:solidFill>
              <a:prstDash val="solid"/>
            </a:ln>
          </c:spPr>
          <c:explosion val="25"/>
          <c:dPt>
            <c:idx val="0"/>
            <c:spPr>
              <a:gradFill flip="none" rotWithShape="1">
                <a:gsLst>
                  <a:gs pos="0">
                    <a:srgbClr val="FFF200"/>
                  </a:gs>
                  <a:gs pos="45000">
                    <a:srgbClr val="FF7A00"/>
                  </a:gs>
                  <a:gs pos="70000">
                    <a:srgbClr val="FF0300"/>
                  </a:gs>
                  <a:gs pos="100000">
                    <a:srgbClr val="4D0808"/>
                  </a:gs>
                </a:gsLst>
                <a:lin ang="5400000" scaled="0"/>
                <a:tileRect/>
              </a:gradFill>
              <a:ln w="12649">
                <a:solidFill>
                  <a:srgbClr val="000000"/>
                </a:solidFill>
                <a:prstDash val="solid"/>
              </a:ln>
            </c:spPr>
            <c:extLst xmlns:c16r2="http://schemas.microsoft.com/office/drawing/2015/06/chart">
              <c:ext xmlns:c16="http://schemas.microsoft.com/office/drawing/2014/chart" uri="{C3380CC4-5D6E-409C-BE32-E72D297353CC}">
                <c16:uniqueId val="{00000001-FA22-4C67-9487-6E6CEF3A7B9A}"/>
              </c:ext>
            </c:extLst>
          </c:dPt>
          <c:dPt>
            <c:idx val="1"/>
            <c:spPr>
              <a:gradFill flip="none" rotWithShape="1">
                <a:gsLst>
                  <a:gs pos="0">
                    <a:srgbClr val="DDEBCF"/>
                  </a:gs>
                  <a:gs pos="50000">
                    <a:srgbClr val="9CB86E"/>
                  </a:gs>
                  <a:gs pos="100000">
                    <a:srgbClr val="156B13"/>
                  </a:gs>
                </a:gsLst>
                <a:lin ang="5400000" scaled="0"/>
                <a:tileRect/>
              </a:gradFill>
              <a:ln w="12649">
                <a:solidFill>
                  <a:srgbClr val="000000"/>
                </a:solidFill>
                <a:prstDash val="solid"/>
              </a:ln>
            </c:spPr>
            <c:extLst xmlns:c16r2="http://schemas.microsoft.com/office/drawing/2015/06/chart">
              <c:ext xmlns:c16="http://schemas.microsoft.com/office/drawing/2014/chart" uri="{C3380CC4-5D6E-409C-BE32-E72D297353CC}">
                <c16:uniqueId val="{00000003-FA22-4C67-9487-6E6CEF3A7B9A}"/>
              </c:ext>
            </c:extLst>
          </c:dPt>
          <c:dPt>
            <c:idx val="2"/>
            <c:spPr>
              <a:gradFill flip="none" rotWithShape="1">
                <a:gsLst>
                  <a:gs pos="0">
                    <a:srgbClr val="CCCCFF"/>
                  </a:gs>
                  <a:gs pos="17999">
                    <a:srgbClr val="99CCFF"/>
                  </a:gs>
                  <a:gs pos="36000">
                    <a:srgbClr val="9966FF"/>
                  </a:gs>
                  <a:gs pos="61000">
                    <a:srgbClr val="CC99FF"/>
                  </a:gs>
                  <a:gs pos="82001">
                    <a:srgbClr val="99CCFF"/>
                  </a:gs>
                  <a:gs pos="100000">
                    <a:srgbClr val="CCCCFF"/>
                  </a:gs>
                </a:gsLst>
                <a:lin ang="5400000" scaled="0"/>
                <a:tileRect/>
              </a:gradFill>
              <a:ln w="12649">
                <a:solidFill>
                  <a:srgbClr val="000000"/>
                </a:solidFill>
                <a:prstDash val="solid"/>
              </a:ln>
            </c:spPr>
            <c:extLst xmlns:c16r2="http://schemas.microsoft.com/office/drawing/2015/06/chart">
              <c:ext xmlns:c16="http://schemas.microsoft.com/office/drawing/2014/chart" uri="{C3380CC4-5D6E-409C-BE32-E72D297353CC}">
                <c16:uniqueId val="{00000005-FA22-4C67-9487-6E6CEF3A7B9A}"/>
              </c:ext>
            </c:extLst>
          </c:dPt>
          <c:dPt>
            <c:idx val="3"/>
            <c:spPr>
              <a:gradFill flip="none" rotWithShape="1">
                <a:gsLst>
                  <a:gs pos="0">
                    <a:srgbClr val="D6B19C"/>
                  </a:gs>
                  <a:gs pos="30000">
                    <a:srgbClr val="D49E6C"/>
                  </a:gs>
                  <a:gs pos="70000">
                    <a:srgbClr val="A65528"/>
                  </a:gs>
                  <a:gs pos="100000">
                    <a:srgbClr val="663012"/>
                  </a:gs>
                </a:gsLst>
                <a:lin ang="5400000" scaled="0"/>
                <a:tileRect/>
              </a:gradFill>
              <a:ln w="12649">
                <a:solidFill>
                  <a:srgbClr val="000000"/>
                </a:solidFill>
                <a:prstDash val="solid"/>
              </a:ln>
            </c:spPr>
            <c:extLst xmlns:c16r2="http://schemas.microsoft.com/office/drawing/2015/06/chart">
              <c:ext xmlns:c16="http://schemas.microsoft.com/office/drawing/2014/chart" uri="{C3380CC4-5D6E-409C-BE32-E72D297353CC}">
                <c16:uniqueId val="{00000007-FA22-4C67-9487-6E6CEF3A7B9A}"/>
              </c:ext>
            </c:extLst>
          </c:dPt>
          <c:dPt>
            <c:idx val="4"/>
            <c:explosion val="13"/>
            <c:extLst xmlns:c16r2="http://schemas.microsoft.com/office/drawing/2015/06/chart">
              <c:ext xmlns:c16="http://schemas.microsoft.com/office/drawing/2014/chart" uri="{C3380CC4-5D6E-409C-BE32-E72D297353CC}">
                <c16:uniqueId val="{00000009-FA22-4C67-9487-6E6CEF3A7B9A}"/>
              </c:ext>
            </c:extLst>
          </c:dPt>
          <c:dLbls>
            <c:dLbl>
              <c:idx val="1"/>
              <c:layout>
                <c:manualLayout>
                  <c:x val="-0.15292761994092441"/>
                  <c:y val="1.6219126455346927E-2"/>
                </c:manualLayout>
              </c:layout>
              <c:tx>
                <c:rich>
                  <a:bodyPr/>
                  <a:lstStyle/>
                  <a:p>
                    <a:pPr>
                      <a:defRPr sz="1000" b="1" i="0" u="none" strike="noStrike" baseline="0">
                        <a:solidFill>
                          <a:schemeClr val="bg1"/>
                        </a:solidFill>
                        <a:latin typeface="Arial Cyr"/>
                        <a:ea typeface="Arial Cyr"/>
                        <a:cs typeface="Arial Cyr"/>
                      </a:defRPr>
                    </a:pPr>
                    <a:r>
                      <a:rPr lang="en-US" sz="1000" baseline="0"/>
                      <a:t>573; 28 %</a:t>
                    </a:r>
                  </a:p>
                </c:rich>
              </c:tx>
              <c:numFmt formatCode="0.00%" sourceLinked="0"/>
              <c:spPr>
                <a:noFill/>
                <a:ln w="25297">
                  <a:noFill/>
                </a:ln>
              </c:spPr>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A22-4C67-9487-6E6CEF3A7B9A}"/>
                </c:ext>
              </c:extLst>
            </c:dLbl>
            <c:dLbl>
              <c:idx val="2"/>
              <c:layout>
                <c:manualLayout>
                  <c:x val="6.4655076010235582E-2"/>
                  <c:y val="4.6954028815067664E-3"/>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A22-4C67-9487-6E6CEF3A7B9A}"/>
                </c:ext>
              </c:extLst>
            </c:dLbl>
            <c:dLbl>
              <c:idx val="3"/>
              <c:layout>
                <c:manualLayout>
                  <c:x val="-9.5469645241713211E-2"/>
                  <c:y val="2.9722719745868677E-2"/>
                </c:manualLayout>
              </c:layout>
              <c:dLblPos val="bestFit"/>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A22-4C67-9487-6E6CEF3A7B9A}"/>
                </c:ext>
              </c:extLst>
            </c:dLbl>
            <c:dLbl>
              <c:idx val="4"/>
              <c:layout>
                <c:manualLayout>
                  <c:x val="0.19639765424058817"/>
                  <c:y val="-8.7374821173104467E-2"/>
                </c:manualLayout>
              </c:layout>
              <c:tx>
                <c:rich>
                  <a:bodyPr/>
                  <a:lstStyle/>
                  <a:p>
                    <a:pPr>
                      <a:defRPr sz="1000" b="1" i="0" u="none" strike="noStrike" baseline="0">
                        <a:solidFill>
                          <a:schemeClr val="bg1"/>
                        </a:solidFill>
                        <a:latin typeface="Arial Cyr"/>
                        <a:ea typeface="Arial Cyr"/>
                        <a:cs typeface="Arial Cyr"/>
                      </a:defRPr>
                    </a:pPr>
                    <a:r>
                      <a:rPr lang="en-US" sz="1000" baseline="0">
                        <a:solidFill>
                          <a:schemeClr val="bg1"/>
                        </a:solidFill>
                      </a:rPr>
                      <a:t>1273; 63 %</a:t>
                    </a:r>
                  </a:p>
                </c:rich>
              </c:tx>
              <c:numFmt formatCode="0.00%" sourceLinked="0"/>
              <c:spPr>
                <a:noFill/>
                <a:ln w="25297">
                  <a:noFill/>
                </a:ln>
              </c:spPr>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FA22-4C67-9487-6E6CEF3A7B9A}"/>
                </c:ext>
              </c:extLst>
            </c:dLbl>
            <c:numFmt formatCode="0.00%" sourceLinked="0"/>
            <c:spPr>
              <a:noFill/>
              <a:ln w="25297">
                <a:noFill/>
              </a:ln>
            </c:spPr>
            <c:txPr>
              <a:bodyPr/>
              <a:lstStyle/>
              <a:p>
                <a:pPr>
                  <a:defRPr sz="1000" b="1" i="0" u="none" strike="noStrike" baseline="0">
                    <a:solidFill>
                      <a:srgbClr val="000000"/>
                    </a:solidFill>
                    <a:latin typeface="Arial Cyr"/>
                    <a:ea typeface="Arial Cyr"/>
                    <a:cs typeface="Arial Cyr"/>
                  </a:defRPr>
                </a:pPr>
                <a:endParaRPr lang="ru-RU"/>
              </a:p>
            </c:txPr>
            <c:showVal val="1"/>
            <c:showPercent val="1"/>
            <c:extLst xmlns:c16r2="http://schemas.microsoft.com/office/drawing/2015/06/chart">
              <c:ext xmlns:c15="http://schemas.microsoft.com/office/drawing/2012/chart" uri="{CE6537A1-D6FC-4f65-9D91-7224C49458BB}"/>
            </c:extLst>
          </c:dLbls>
          <c:cat>
            <c:strRef>
              <c:f>Sheet1!$B$1:$F$1</c:f>
              <c:strCache>
                <c:ptCount val="5"/>
                <c:pt idx="0">
                  <c:v>ансамбли песни и танца</c:v>
                </c:pt>
                <c:pt idx="1">
                  <c:v>народный танец</c:v>
                </c:pt>
                <c:pt idx="2">
                  <c:v>бальный танец</c:v>
                </c:pt>
                <c:pt idx="3">
                  <c:v>классический танец</c:v>
                </c:pt>
                <c:pt idx="4">
                  <c:v>эстрадный танец</c:v>
                </c:pt>
              </c:strCache>
            </c:strRef>
          </c:cat>
          <c:val>
            <c:numRef>
              <c:f>Sheet1!$B$2:$F$2</c:f>
              <c:numCache>
                <c:formatCode>General</c:formatCode>
                <c:ptCount val="5"/>
                <c:pt idx="0">
                  <c:v>7</c:v>
                </c:pt>
                <c:pt idx="1">
                  <c:v>557</c:v>
                </c:pt>
                <c:pt idx="2">
                  <c:v>85</c:v>
                </c:pt>
                <c:pt idx="3">
                  <c:v>37</c:v>
                </c:pt>
                <c:pt idx="4">
                  <c:v>1424</c:v>
                </c:pt>
              </c:numCache>
            </c:numRef>
          </c:val>
          <c:extLst xmlns:c16r2="http://schemas.microsoft.com/office/drawing/2015/06/chart">
            <c:ext xmlns:c16="http://schemas.microsoft.com/office/drawing/2014/chart" uri="{C3380CC4-5D6E-409C-BE32-E72D297353CC}">
              <c16:uniqueId val="{0000000A-FA22-4C67-9487-6E6CEF3A7B9A}"/>
            </c:ext>
          </c:extLst>
        </c:ser>
        <c:ser>
          <c:idx val="1"/>
          <c:order val="1"/>
          <c:tx>
            <c:strRef>
              <c:f>Sheet1!$A$3</c:f>
              <c:strCache>
                <c:ptCount val="1"/>
              </c:strCache>
            </c:strRef>
          </c:tx>
          <c:spPr>
            <a:solidFill>
              <a:srgbClr val="993366"/>
            </a:solidFill>
            <a:ln w="12649">
              <a:solidFill>
                <a:srgbClr val="000000"/>
              </a:solidFill>
              <a:prstDash val="solid"/>
            </a:ln>
          </c:spPr>
          <c:explosion val="25"/>
          <c:dPt>
            <c:idx val="0"/>
            <c:spPr>
              <a:solidFill>
                <a:srgbClr val="9999FF"/>
              </a:solidFill>
              <a:ln w="12649">
                <a:solidFill>
                  <a:srgbClr val="000000"/>
                </a:solidFill>
                <a:prstDash val="solid"/>
              </a:ln>
            </c:spPr>
            <c:extLst xmlns:c16r2="http://schemas.microsoft.com/office/drawing/2015/06/chart">
              <c:ext xmlns:c16="http://schemas.microsoft.com/office/drawing/2014/chart" uri="{C3380CC4-5D6E-409C-BE32-E72D297353CC}">
                <c16:uniqueId val="{0000000C-FA22-4C67-9487-6E6CEF3A7B9A}"/>
              </c:ext>
            </c:extLst>
          </c:dPt>
          <c:dPt>
            <c:idx val="2"/>
            <c:spPr>
              <a:solidFill>
                <a:srgbClr val="FFFFCC"/>
              </a:solidFill>
              <a:ln w="12649">
                <a:solidFill>
                  <a:srgbClr val="000000"/>
                </a:solidFill>
                <a:prstDash val="solid"/>
              </a:ln>
            </c:spPr>
            <c:extLst xmlns:c16r2="http://schemas.microsoft.com/office/drawing/2015/06/chart">
              <c:ext xmlns:c16="http://schemas.microsoft.com/office/drawing/2014/chart" uri="{C3380CC4-5D6E-409C-BE32-E72D297353CC}">
                <c16:uniqueId val="{0000000E-FA22-4C67-9487-6E6CEF3A7B9A}"/>
              </c:ext>
            </c:extLst>
          </c:dPt>
          <c:dPt>
            <c:idx val="3"/>
            <c:spPr>
              <a:solidFill>
                <a:srgbClr val="CCFFFF"/>
              </a:solidFill>
              <a:ln w="12649">
                <a:solidFill>
                  <a:srgbClr val="000000"/>
                </a:solidFill>
                <a:prstDash val="solid"/>
              </a:ln>
            </c:spPr>
            <c:extLst xmlns:c16r2="http://schemas.microsoft.com/office/drawing/2015/06/chart">
              <c:ext xmlns:c16="http://schemas.microsoft.com/office/drawing/2014/chart" uri="{C3380CC4-5D6E-409C-BE32-E72D297353CC}">
                <c16:uniqueId val="{00000010-FA22-4C67-9487-6E6CEF3A7B9A}"/>
              </c:ext>
            </c:extLst>
          </c:dPt>
          <c:dPt>
            <c:idx val="4"/>
            <c:spPr>
              <a:solidFill>
                <a:srgbClr val="660066"/>
              </a:solidFill>
              <a:ln w="12649">
                <a:solidFill>
                  <a:srgbClr val="000000"/>
                </a:solidFill>
                <a:prstDash val="solid"/>
              </a:ln>
            </c:spPr>
            <c:extLst xmlns:c16r2="http://schemas.microsoft.com/office/drawing/2015/06/chart">
              <c:ext xmlns:c16="http://schemas.microsoft.com/office/drawing/2014/chart" uri="{C3380CC4-5D6E-409C-BE32-E72D297353CC}">
                <c16:uniqueId val="{00000012-FA22-4C67-9487-6E6CEF3A7B9A}"/>
              </c:ext>
            </c:extLst>
          </c:dPt>
          <c:cat>
            <c:strRef>
              <c:f>Sheet1!$B$1:$F$1</c:f>
              <c:strCache>
                <c:ptCount val="5"/>
                <c:pt idx="0">
                  <c:v>ансамбли песни и танца</c:v>
                </c:pt>
                <c:pt idx="1">
                  <c:v>народный танец</c:v>
                </c:pt>
                <c:pt idx="2">
                  <c:v>бальный танец</c:v>
                </c:pt>
                <c:pt idx="3">
                  <c:v>классический танец</c:v>
                </c:pt>
                <c:pt idx="4">
                  <c:v>эстрадный танец</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13-FA22-4C67-9487-6E6CEF3A7B9A}"/>
            </c:ext>
          </c:extLst>
        </c:ser>
        <c:ser>
          <c:idx val="2"/>
          <c:order val="2"/>
          <c:tx>
            <c:strRef>
              <c:f>Sheet1!$A$4</c:f>
              <c:strCache>
                <c:ptCount val="1"/>
              </c:strCache>
            </c:strRef>
          </c:tx>
          <c:spPr>
            <a:solidFill>
              <a:srgbClr val="FFFFCC"/>
            </a:solidFill>
            <a:ln w="12649">
              <a:solidFill>
                <a:srgbClr val="000000"/>
              </a:solidFill>
              <a:prstDash val="solid"/>
            </a:ln>
          </c:spPr>
          <c:explosion val="25"/>
          <c:dPt>
            <c:idx val="0"/>
            <c:spPr>
              <a:solidFill>
                <a:srgbClr val="9999FF"/>
              </a:solidFill>
              <a:ln w="12649">
                <a:solidFill>
                  <a:srgbClr val="000000"/>
                </a:solidFill>
                <a:prstDash val="solid"/>
              </a:ln>
            </c:spPr>
            <c:extLst xmlns:c16r2="http://schemas.microsoft.com/office/drawing/2015/06/chart">
              <c:ext xmlns:c16="http://schemas.microsoft.com/office/drawing/2014/chart" uri="{C3380CC4-5D6E-409C-BE32-E72D297353CC}">
                <c16:uniqueId val="{00000015-FA22-4C67-9487-6E6CEF3A7B9A}"/>
              </c:ext>
            </c:extLst>
          </c:dPt>
          <c:dPt>
            <c:idx val="1"/>
            <c:spPr>
              <a:solidFill>
                <a:srgbClr val="993366"/>
              </a:solidFill>
              <a:ln w="12649">
                <a:solidFill>
                  <a:srgbClr val="000000"/>
                </a:solidFill>
                <a:prstDash val="solid"/>
              </a:ln>
            </c:spPr>
            <c:extLst xmlns:c16r2="http://schemas.microsoft.com/office/drawing/2015/06/chart">
              <c:ext xmlns:c16="http://schemas.microsoft.com/office/drawing/2014/chart" uri="{C3380CC4-5D6E-409C-BE32-E72D297353CC}">
                <c16:uniqueId val="{00000017-FA22-4C67-9487-6E6CEF3A7B9A}"/>
              </c:ext>
            </c:extLst>
          </c:dPt>
          <c:dPt>
            <c:idx val="3"/>
            <c:spPr>
              <a:solidFill>
                <a:srgbClr val="CCFFFF"/>
              </a:solidFill>
              <a:ln w="12649">
                <a:solidFill>
                  <a:srgbClr val="000000"/>
                </a:solidFill>
                <a:prstDash val="solid"/>
              </a:ln>
            </c:spPr>
            <c:extLst xmlns:c16r2="http://schemas.microsoft.com/office/drawing/2015/06/chart">
              <c:ext xmlns:c16="http://schemas.microsoft.com/office/drawing/2014/chart" uri="{C3380CC4-5D6E-409C-BE32-E72D297353CC}">
                <c16:uniqueId val="{00000019-FA22-4C67-9487-6E6CEF3A7B9A}"/>
              </c:ext>
            </c:extLst>
          </c:dPt>
          <c:dPt>
            <c:idx val="4"/>
            <c:spPr>
              <a:solidFill>
                <a:srgbClr val="660066"/>
              </a:solidFill>
              <a:ln w="12649">
                <a:solidFill>
                  <a:srgbClr val="000000"/>
                </a:solidFill>
                <a:prstDash val="solid"/>
              </a:ln>
            </c:spPr>
            <c:extLst xmlns:c16r2="http://schemas.microsoft.com/office/drawing/2015/06/chart">
              <c:ext xmlns:c16="http://schemas.microsoft.com/office/drawing/2014/chart" uri="{C3380CC4-5D6E-409C-BE32-E72D297353CC}">
                <c16:uniqueId val="{0000001B-FA22-4C67-9487-6E6CEF3A7B9A}"/>
              </c:ext>
            </c:extLst>
          </c:dPt>
          <c:cat>
            <c:strRef>
              <c:f>Sheet1!$B$1:$F$1</c:f>
              <c:strCache>
                <c:ptCount val="5"/>
                <c:pt idx="0">
                  <c:v>ансамбли песни и танца</c:v>
                </c:pt>
                <c:pt idx="1">
                  <c:v>народный танец</c:v>
                </c:pt>
                <c:pt idx="2">
                  <c:v>бальный танец</c:v>
                </c:pt>
                <c:pt idx="3">
                  <c:v>классический танец</c:v>
                </c:pt>
                <c:pt idx="4">
                  <c:v>эстрадный танец</c:v>
                </c:pt>
              </c:strCache>
            </c:strRef>
          </c:cat>
          <c:val>
            <c:numRef>
              <c:f>Sheet1!$B$4:$F$4</c:f>
              <c:numCache>
                <c:formatCode>General</c:formatCode>
                <c:ptCount val="5"/>
              </c:numCache>
            </c:numRef>
          </c:val>
          <c:extLst xmlns:c16r2="http://schemas.microsoft.com/office/drawing/2015/06/chart">
            <c:ext xmlns:c16="http://schemas.microsoft.com/office/drawing/2014/chart" uri="{C3380CC4-5D6E-409C-BE32-E72D297353CC}">
              <c16:uniqueId val="{0000001C-FA22-4C67-9487-6E6CEF3A7B9A}"/>
            </c:ext>
          </c:extLst>
        </c:ser>
      </c:pie3DChart>
      <c:spPr>
        <a:noFill/>
        <a:ln w="25297">
          <a:noFill/>
        </a:ln>
      </c:spPr>
    </c:plotArea>
    <c:legend>
      <c:legendPos val="b"/>
      <c:legendEntry>
        <c:idx val="0"/>
        <c:txPr>
          <a:bodyPr/>
          <a:lstStyle/>
          <a:p>
            <a:pPr>
              <a:defRPr sz="1200" b="1" i="0" u="none" strike="noStrike" baseline="0">
                <a:solidFill>
                  <a:schemeClr val="accent6">
                    <a:lumMod val="75000"/>
                  </a:schemeClr>
                </a:solidFill>
                <a:latin typeface="Times New Roman" pitchFamily="18" charset="0"/>
                <a:ea typeface="Arial Cyr"/>
                <a:cs typeface="Times New Roman" pitchFamily="18" charset="0"/>
              </a:defRPr>
            </a:pPr>
            <a:endParaRPr lang="ru-RU"/>
          </a:p>
        </c:txPr>
      </c:legendEntry>
      <c:legendEntry>
        <c:idx val="1"/>
        <c:txPr>
          <a:bodyPr/>
          <a:lstStyle/>
          <a:p>
            <a:pPr>
              <a:defRPr sz="1200" b="1" i="0" u="none" strike="noStrike" baseline="0">
                <a:solidFill>
                  <a:srgbClr val="00B050"/>
                </a:solidFill>
                <a:latin typeface="Times New Roman" pitchFamily="18" charset="0"/>
                <a:ea typeface="Arial Cyr"/>
                <a:cs typeface="Times New Roman" pitchFamily="18" charset="0"/>
              </a:defRPr>
            </a:pPr>
            <a:endParaRPr lang="ru-RU"/>
          </a:p>
        </c:txPr>
      </c:legendEntry>
      <c:legendEntry>
        <c:idx val="2"/>
        <c:txPr>
          <a:bodyPr/>
          <a:lstStyle/>
          <a:p>
            <a:pPr>
              <a:defRPr sz="1200" b="1" i="0" u="none" strike="noStrike" baseline="0">
                <a:solidFill>
                  <a:srgbClr val="7030A0"/>
                </a:solidFill>
                <a:latin typeface="Times New Roman" pitchFamily="18" charset="0"/>
                <a:ea typeface="Arial Cyr"/>
                <a:cs typeface="Times New Roman" pitchFamily="18" charset="0"/>
              </a:defRPr>
            </a:pPr>
            <a:endParaRPr lang="ru-RU"/>
          </a:p>
        </c:txPr>
      </c:legendEntry>
      <c:legendEntry>
        <c:idx val="3"/>
        <c:txPr>
          <a:bodyPr/>
          <a:lstStyle/>
          <a:p>
            <a:pPr>
              <a:defRPr sz="1200" b="1" i="0" u="none" strike="noStrike" baseline="0">
                <a:solidFill>
                  <a:schemeClr val="bg2">
                    <a:lumMod val="25000"/>
                  </a:schemeClr>
                </a:solidFill>
                <a:latin typeface="Times New Roman" pitchFamily="18" charset="0"/>
                <a:ea typeface="Arial Cyr"/>
                <a:cs typeface="Times New Roman" pitchFamily="18" charset="0"/>
              </a:defRPr>
            </a:pPr>
            <a:endParaRPr lang="ru-RU"/>
          </a:p>
        </c:txPr>
      </c:legendEntry>
      <c:legendEntry>
        <c:idx val="4"/>
        <c:txPr>
          <a:bodyPr/>
          <a:lstStyle/>
          <a:p>
            <a:pPr>
              <a:defRPr sz="1200" b="1" i="0" u="none" strike="noStrike" baseline="0">
                <a:solidFill>
                  <a:srgbClr val="0070C0"/>
                </a:solidFill>
                <a:latin typeface="Times New Roman" pitchFamily="18" charset="0"/>
                <a:ea typeface="Arial Cyr"/>
                <a:cs typeface="Times New Roman" pitchFamily="18" charset="0"/>
              </a:defRPr>
            </a:pPr>
            <a:endParaRPr lang="ru-RU"/>
          </a:p>
        </c:txPr>
      </c:legendEntry>
      <c:layout>
        <c:manualLayout>
          <c:xMode val="edge"/>
          <c:yMode val="edge"/>
          <c:x val="0.17280980580944971"/>
          <c:y val="0.62201908237865888"/>
          <c:w val="0.63246626834962216"/>
          <c:h val="0.31510905280416768"/>
        </c:manualLayout>
      </c:layout>
      <c:spPr>
        <a:noFill/>
        <a:ln w="25297">
          <a:noFill/>
        </a:ln>
      </c:spPr>
      <c:txPr>
        <a:bodyPr/>
        <a:lstStyle/>
        <a:p>
          <a:pPr>
            <a:defRPr sz="1200" b="0" i="0" u="none" strike="noStrike" baseline="0">
              <a:solidFill>
                <a:srgbClr val="000000"/>
              </a:solidFill>
              <a:latin typeface="Times New Roman" pitchFamily="18" charset="0"/>
              <a:ea typeface="Arial Cyr"/>
              <a:cs typeface="Times New Roman" pitchFamily="18" charset="0"/>
            </a:defRPr>
          </a:pPr>
          <a:endParaRPr lang="ru-RU"/>
        </a:p>
      </c:txPr>
    </c:legend>
    <c:plotVisOnly val="1"/>
    <c:dispBlanksAs val="zero"/>
  </c:chart>
  <c:spPr>
    <a:blipFill>
      <a:blip xmlns:r="http://schemas.openxmlformats.org/officeDocument/2006/relationships" r:embed="rId1"/>
      <a:stretch>
        <a:fillRect/>
      </a:stretch>
    </a:blipFill>
    <a:ln>
      <a:noFill/>
    </a:ln>
  </c:spPr>
  <c:txPr>
    <a:bodyPr/>
    <a:lstStyle/>
    <a:p>
      <a:pPr>
        <a:defRPr sz="1594" b="1" i="0" u="none" strike="noStrike" baseline="0">
          <a:solidFill>
            <a:srgbClr val="000000"/>
          </a:solidFill>
          <a:latin typeface="Arial Cyr"/>
          <a:ea typeface="Arial Cyr"/>
          <a:cs typeface="Arial Cy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otX val="0"/>
      <c:rotY val="0"/>
      <c:depthPercent val="100"/>
      <c:perspective val="0"/>
    </c:view3D>
    <c:sideWall>
      <c:spPr>
        <a:ln>
          <a:solidFill>
            <a:sysClr val="window" lastClr="FFFFFF"/>
          </a:solidFill>
        </a:ln>
      </c:spPr>
    </c:sideWall>
    <c:backWall>
      <c:spPr>
        <a:noFill/>
        <a:ln>
          <a:solidFill>
            <a:sysClr val="window" lastClr="FFFFFF"/>
          </a:solidFill>
        </a:ln>
      </c:spPr>
    </c:backWall>
    <c:plotArea>
      <c:layout>
        <c:manualLayout>
          <c:layoutTarget val="inner"/>
          <c:xMode val="edge"/>
          <c:yMode val="edge"/>
          <c:x val="0.23977034120734941"/>
          <c:y val="0"/>
          <c:w val="0.50517297317002041"/>
          <c:h val="0.8155521184851896"/>
        </c:manualLayout>
      </c:layout>
      <c:bar3DChart>
        <c:barDir val="bar"/>
        <c:grouping val="clustered"/>
        <c:ser>
          <c:idx val="1"/>
          <c:order val="0"/>
          <c:tx>
            <c:strRef>
              <c:f>Лист1!$C$1</c:f>
              <c:strCache>
                <c:ptCount val="1"/>
                <c:pt idx="0">
                  <c:v>взрослые </c:v>
                </c:pt>
              </c:strCache>
            </c:strRef>
          </c:tx>
          <c:dLbls>
            <c:spPr>
              <a:noFill/>
              <a:ln>
                <a:noFill/>
              </a:ln>
              <a:effectLst/>
            </c:spPr>
            <c:txPr>
              <a:bodyPr/>
              <a:lstStyle/>
              <a:p>
                <a:pPr>
                  <a:defRPr b="1">
                    <a:solidFill>
                      <a:srgbClr val="C00000"/>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Ансамбли песни и танца</c:v>
                </c:pt>
                <c:pt idx="1">
                  <c:v>Народного танца</c:v>
                </c:pt>
                <c:pt idx="2">
                  <c:v>Бального танца</c:v>
                </c:pt>
                <c:pt idx="3">
                  <c:v>Классического танца</c:v>
                </c:pt>
                <c:pt idx="4">
                  <c:v>Эстрадного танца</c:v>
                </c:pt>
              </c:strCache>
            </c:strRef>
          </c:cat>
          <c:val>
            <c:numRef>
              <c:f>Лист1!$C$2:$C$6</c:f>
              <c:numCache>
                <c:formatCode>General</c:formatCode>
                <c:ptCount val="5"/>
                <c:pt idx="0">
                  <c:v>170</c:v>
                </c:pt>
                <c:pt idx="1">
                  <c:v>267</c:v>
                </c:pt>
                <c:pt idx="2">
                  <c:v>90</c:v>
                </c:pt>
                <c:pt idx="3">
                  <c:v>40</c:v>
                </c:pt>
                <c:pt idx="4">
                  <c:v>638</c:v>
                </c:pt>
              </c:numCache>
            </c:numRef>
          </c:val>
          <c:extLst xmlns:c16r2="http://schemas.microsoft.com/office/drawing/2015/06/chart">
            <c:ext xmlns:c16="http://schemas.microsoft.com/office/drawing/2014/chart" uri="{C3380CC4-5D6E-409C-BE32-E72D297353CC}">
              <c16:uniqueId val="{00000000-64D4-4961-AC10-2274259AE623}"/>
            </c:ext>
          </c:extLst>
        </c:ser>
        <c:ser>
          <c:idx val="2"/>
          <c:order val="1"/>
          <c:tx>
            <c:strRef>
              <c:f>Лист1!$D$1</c:f>
              <c:strCache>
                <c:ptCount val="1"/>
                <c:pt idx="0">
                  <c:v>молодёжные</c:v>
                </c:pt>
              </c:strCache>
            </c:strRef>
          </c:tx>
          <c:dLbls>
            <c:spPr>
              <a:noFill/>
              <a:ln>
                <a:noFill/>
              </a:ln>
              <a:effectLst/>
            </c:spPr>
            <c:txPr>
              <a:bodyPr/>
              <a:lstStyle/>
              <a:p>
                <a:pPr>
                  <a:defRPr b="1" i="1">
                    <a:solidFill>
                      <a:srgbClr val="00B050"/>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Ансамбли песни и танца</c:v>
                </c:pt>
                <c:pt idx="1">
                  <c:v>Народного танца</c:v>
                </c:pt>
                <c:pt idx="2">
                  <c:v>Бального танца</c:v>
                </c:pt>
                <c:pt idx="3">
                  <c:v>Классического танца</c:v>
                </c:pt>
                <c:pt idx="4">
                  <c:v>Эстрадного танца</c:v>
                </c:pt>
              </c:strCache>
            </c:strRef>
          </c:cat>
          <c:val>
            <c:numRef>
              <c:f>Лист1!$D$2:$D$6</c:f>
              <c:numCache>
                <c:formatCode>General</c:formatCode>
                <c:ptCount val="5"/>
                <c:pt idx="0">
                  <c:v>36</c:v>
                </c:pt>
                <c:pt idx="1">
                  <c:v>2058</c:v>
                </c:pt>
                <c:pt idx="2">
                  <c:v>350</c:v>
                </c:pt>
                <c:pt idx="3">
                  <c:v>33</c:v>
                </c:pt>
                <c:pt idx="4">
                  <c:v>5256</c:v>
                </c:pt>
              </c:numCache>
            </c:numRef>
          </c:val>
          <c:extLst xmlns:c16r2="http://schemas.microsoft.com/office/drawing/2015/06/chart">
            <c:ext xmlns:c16="http://schemas.microsoft.com/office/drawing/2014/chart" uri="{C3380CC4-5D6E-409C-BE32-E72D297353CC}">
              <c16:uniqueId val="{00000001-64D4-4961-AC10-2274259AE623}"/>
            </c:ext>
          </c:extLst>
        </c:ser>
        <c:ser>
          <c:idx val="3"/>
          <c:order val="2"/>
          <c:tx>
            <c:strRef>
              <c:f>Лист1!$E$1</c:f>
              <c:strCache>
                <c:ptCount val="1"/>
                <c:pt idx="0">
                  <c:v>детские</c:v>
                </c:pt>
              </c:strCache>
            </c:strRef>
          </c:tx>
          <c:dLbls>
            <c:spPr>
              <a:noFill/>
              <a:ln>
                <a:noFill/>
              </a:ln>
              <a:effectLst/>
            </c:spPr>
            <c:txPr>
              <a:bodyPr/>
              <a:lstStyle/>
              <a:p>
                <a:pPr>
                  <a:defRPr b="1" i="1">
                    <a:solidFill>
                      <a:srgbClr val="7030A0"/>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Ансамбли песни и танца</c:v>
                </c:pt>
                <c:pt idx="1">
                  <c:v>Народного танца</c:v>
                </c:pt>
                <c:pt idx="2">
                  <c:v>Бального танца</c:v>
                </c:pt>
                <c:pt idx="3">
                  <c:v>Классического танца</c:v>
                </c:pt>
                <c:pt idx="4">
                  <c:v>Эстрадного танца</c:v>
                </c:pt>
              </c:strCache>
            </c:strRef>
          </c:cat>
          <c:val>
            <c:numRef>
              <c:f>Лист1!$E$2:$E$6</c:f>
              <c:numCache>
                <c:formatCode>General</c:formatCode>
                <c:ptCount val="5"/>
                <c:pt idx="0">
                  <c:v>17</c:v>
                </c:pt>
                <c:pt idx="1">
                  <c:v>6607</c:v>
                </c:pt>
                <c:pt idx="2">
                  <c:v>922</c:v>
                </c:pt>
                <c:pt idx="3">
                  <c:v>594</c:v>
                </c:pt>
                <c:pt idx="4">
                  <c:v>17401</c:v>
                </c:pt>
              </c:numCache>
            </c:numRef>
          </c:val>
          <c:extLst xmlns:c16r2="http://schemas.microsoft.com/office/drawing/2015/06/chart">
            <c:ext xmlns:c16="http://schemas.microsoft.com/office/drawing/2014/chart" uri="{C3380CC4-5D6E-409C-BE32-E72D297353CC}">
              <c16:uniqueId val="{00000002-64D4-4961-AC10-2274259AE623}"/>
            </c:ext>
          </c:extLst>
        </c:ser>
        <c:shape val="cylinder"/>
        <c:axId val="165220736"/>
        <c:axId val="165222272"/>
        <c:axId val="0"/>
      </c:bar3DChart>
      <c:catAx>
        <c:axId val="165220736"/>
        <c:scaling>
          <c:orientation val="minMax"/>
        </c:scaling>
        <c:axPos val="l"/>
        <c:majorGridlines/>
        <c:numFmt formatCode="General" sourceLinked="0"/>
        <c:tickLblPos val="nextTo"/>
        <c:spPr>
          <a:ln>
            <a:solidFill>
              <a:schemeClr val="bg1"/>
            </a:solidFill>
          </a:ln>
        </c:spPr>
        <c:txPr>
          <a:bodyPr/>
          <a:lstStyle/>
          <a:p>
            <a:pPr>
              <a:defRPr b="1" i="1">
                <a:solidFill>
                  <a:srgbClr val="0070C0"/>
                </a:solidFill>
              </a:defRPr>
            </a:pPr>
            <a:endParaRPr lang="ru-RU"/>
          </a:p>
        </c:txPr>
        <c:crossAx val="165222272"/>
        <c:crosses val="autoZero"/>
        <c:auto val="1"/>
        <c:lblAlgn val="ctr"/>
        <c:lblOffset val="100"/>
      </c:catAx>
      <c:valAx>
        <c:axId val="165222272"/>
        <c:scaling>
          <c:logBase val="10"/>
          <c:orientation val="minMax"/>
        </c:scaling>
        <c:axPos val="b"/>
        <c:majorGridlines/>
        <c:numFmt formatCode="General" sourceLinked="1"/>
        <c:majorTickMark val="none"/>
        <c:tickLblPos val="low"/>
        <c:spPr>
          <a:ln>
            <a:solidFill>
              <a:schemeClr val="bg1"/>
            </a:solidFill>
          </a:ln>
        </c:spPr>
        <c:txPr>
          <a:bodyPr/>
          <a:lstStyle/>
          <a:p>
            <a:pPr>
              <a:defRPr sz="800" i="1"/>
            </a:pPr>
            <a:endParaRPr lang="ru-RU"/>
          </a:p>
        </c:txPr>
        <c:crossAx val="165220736"/>
        <c:crosses val="autoZero"/>
        <c:crossBetween val="between"/>
      </c:valAx>
    </c:plotArea>
    <c:legend>
      <c:legendPos val="r"/>
      <c:layout>
        <c:manualLayout>
          <c:xMode val="edge"/>
          <c:yMode val="edge"/>
          <c:x val="0.74629852864483748"/>
          <c:y val="0.29776752804135576"/>
          <c:w val="0.16743774003762596"/>
          <c:h val="0.20832849522841904"/>
        </c:manualLayout>
      </c:layout>
      <c:txPr>
        <a:bodyPr/>
        <a:lstStyle/>
        <a:p>
          <a:pPr>
            <a:defRPr b="1" i="1">
              <a:solidFill>
                <a:schemeClr val="bg1"/>
              </a:solidFill>
            </a:defRPr>
          </a:pPr>
          <a:endParaRPr lang="ru-RU"/>
        </a:p>
      </c:txPr>
    </c:legend>
    <c:plotVisOnly val="1"/>
    <c:dispBlanksAs val="gap"/>
  </c:chart>
  <c:spPr>
    <a:blipFill>
      <a:blip xmlns:r="http://schemas.openxmlformats.org/officeDocument/2006/relationships" r:embed="rId1"/>
      <a:stretch>
        <a:fillRect/>
      </a:stretch>
    </a:blipFill>
    <a:ln>
      <a:noFill/>
    </a:ln>
  </c:spPr>
  <c:externalData r:id="rId2"/>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i="1">
                <a:solidFill>
                  <a:srgbClr val="7030A0"/>
                </a:solidFill>
              </a:rPr>
              <a:t>Сельские</a:t>
            </a:r>
            <a:r>
              <a:rPr lang="ru-RU" sz="1200" i="1" baseline="0">
                <a:solidFill>
                  <a:srgbClr val="7030A0"/>
                </a:solidFill>
              </a:rPr>
              <a:t> территории</a:t>
            </a:r>
            <a:endParaRPr lang="ru-RU" sz="1200" i="1">
              <a:solidFill>
                <a:srgbClr val="7030A0"/>
              </a:solidFill>
            </a:endParaRPr>
          </a:p>
        </c:rich>
      </c:tx>
      <c:layout>
        <c:manualLayout>
          <c:xMode val="edge"/>
          <c:yMode val="edge"/>
          <c:x val="0.22113202869185317"/>
          <c:y val="0"/>
        </c:manualLayout>
      </c:layout>
      <c:overlay val="1"/>
    </c:title>
    <c:view3D>
      <c:rotX val="30"/>
      <c:perspective val="30"/>
    </c:view3D>
    <c:plotArea>
      <c:layout>
        <c:manualLayout>
          <c:layoutTarget val="inner"/>
          <c:xMode val="edge"/>
          <c:yMode val="edge"/>
          <c:x val="5.4808171400099713E-2"/>
          <c:y val="8.3014048531290241E-2"/>
          <c:w val="0.89038365719980073"/>
          <c:h val="0.85951468710089463"/>
        </c:manualLayout>
      </c:layout>
      <c:pie3DChart>
        <c:varyColors val="1"/>
        <c:ser>
          <c:idx val="0"/>
          <c:order val="0"/>
          <c:tx>
            <c:strRef>
              <c:f>Лист1!$B$1</c:f>
              <c:strCache>
                <c:ptCount val="1"/>
                <c:pt idx="0">
                  <c:v>село</c:v>
                </c:pt>
              </c:strCache>
            </c:strRef>
          </c:tx>
          <c:explosion val="9"/>
          <c:dPt>
            <c:idx val="0"/>
            <c:spPr>
              <a:gradFill flip="none" rotWithShape="1">
                <a:gsLst>
                  <a:gs pos="0">
                    <a:srgbClr val="000000"/>
                  </a:gs>
                  <a:gs pos="39999">
                    <a:srgbClr val="0A128C"/>
                  </a:gs>
                  <a:gs pos="70000">
                    <a:srgbClr val="181CC7"/>
                  </a:gs>
                  <a:gs pos="88000">
                    <a:srgbClr val="7005D4"/>
                  </a:gs>
                  <a:gs pos="100000">
                    <a:srgbClr val="8C3D91"/>
                  </a:gs>
                </a:gsLst>
                <a:lin ang="5400000" scaled="0"/>
                <a:tileRect r="-100000" b="-100000"/>
              </a:gradFill>
            </c:spPr>
            <c:extLst xmlns:c16r2="http://schemas.microsoft.com/office/drawing/2015/06/chart">
              <c:ext xmlns:c16="http://schemas.microsoft.com/office/drawing/2014/chart" uri="{C3380CC4-5D6E-409C-BE32-E72D297353CC}">
                <c16:uniqueId val="{00000000-974D-4EAA-860F-D72C3086CEC2}"/>
              </c:ext>
            </c:extLst>
          </c:dPt>
          <c:dPt>
            <c:idx val="1"/>
            <c:spPr>
              <a:gradFill flip="none" rotWithShape="1">
                <a:gsLst>
                  <a:gs pos="0">
                    <a:srgbClr val="FFFF00"/>
                  </a:gs>
                  <a:gs pos="45000">
                    <a:srgbClr val="FF7A00"/>
                  </a:gs>
                  <a:gs pos="70000">
                    <a:srgbClr val="FF0300"/>
                  </a:gs>
                  <a:gs pos="100000">
                    <a:srgbClr val="4D0808"/>
                  </a:gs>
                </a:gsLst>
                <a:lin ang="1800000" scaled="0"/>
                <a:tileRect/>
              </a:gradFill>
            </c:spPr>
            <c:extLst xmlns:c16r2="http://schemas.microsoft.com/office/drawing/2015/06/chart">
              <c:ext xmlns:c16="http://schemas.microsoft.com/office/drawing/2014/chart" uri="{C3380CC4-5D6E-409C-BE32-E72D297353CC}">
                <c16:uniqueId val="{00000001-974D-4EAA-860F-D72C3086CEC2}"/>
              </c:ext>
            </c:extLst>
          </c:dPt>
          <c:dPt>
            <c:idx val="2"/>
            <c:spPr>
              <a:gradFill flip="none" rotWithShape="1">
                <a:gsLst>
                  <a:gs pos="0">
                    <a:srgbClr val="00B050"/>
                  </a:gs>
                  <a:gs pos="50000">
                    <a:srgbClr val="9CB86E"/>
                  </a:gs>
                  <a:gs pos="100000">
                    <a:srgbClr val="156B13"/>
                  </a:gs>
                </a:gsLst>
                <a:lin ang="5400000" scaled="0"/>
                <a:tileRect/>
              </a:gradFill>
            </c:spPr>
            <c:extLst xmlns:c16r2="http://schemas.microsoft.com/office/drawing/2015/06/chart">
              <c:ext xmlns:c16="http://schemas.microsoft.com/office/drawing/2014/chart" uri="{C3380CC4-5D6E-409C-BE32-E72D297353CC}">
                <c16:uniqueId val="{00000002-974D-4EAA-860F-D72C3086CEC2}"/>
              </c:ext>
            </c:extLst>
          </c:dPt>
          <c:cat>
            <c:strRef>
              <c:f>Лист1!$A$2:$A$4</c:f>
              <c:strCache>
                <c:ptCount val="3"/>
                <c:pt idx="0">
                  <c:v>ВИА</c:v>
                </c:pt>
                <c:pt idx="1">
                  <c:v>Народных инструментов</c:v>
                </c:pt>
                <c:pt idx="2">
                  <c:v>Духовые</c:v>
                </c:pt>
              </c:strCache>
            </c:strRef>
          </c:cat>
          <c:val>
            <c:numRef>
              <c:f>Лист1!$B$2:$B$4</c:f>
              <c:numCache>
                <c:formatCode>General</c:formatCode>
                <c:ptCount val="3"/>
                <c:pt idx="0">
                  <c:v>207</c:v>
                </c:pt>
                <c:pt idx="1">
                  <c:v>75</c:v>
                </c:pt>
                <c:pt idx="2">
                  <c:v>30</c:v>
                </c:pt>
              </c:numCache>
            </c:numRef>
          </c:val>
          <c:extLst xmlns:c16r2="http://schemas.microsoft.com/office/drawing/2015/06/chart">
            <c:ext xmlns:c16="http://schemas.microsoft.com/office/drawing/2014/chart" uri="{C3380CC4-5D6E-409C-BE32-E72D297353CC}">
              <c16:uniqueId val="{00000003-974D-4EAA-860F-D72C3086CEC2}"/>
            </c:ext>
          </c:extLst>
        </c:ser>
      </c:pie3DChart>
    </c:plotArea>
    <c:plotVisOnly val="1"/>
    <c:dispBlanksAs val="zero"/>
  </c:chart>
  <c:spPr>
    <a:ln>
      <a:noFill/>
    </a:ln>
  </c:spPr>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200" i="1">
                <a:solidFill>
                  <a:srgbClr val="7030A0"/>
                </a:solidFill>
              </a:rPr>
              <a:t>Города</a:t>
            </a:r>
          </a:p>
        </c:rich>
      </c:tx>
    </c:title>
    <c:view3D>
      <c:rotX val="30"/>
      <c:perspective val="30"/>
    </c:view3D>
    <c:plotArea>
      <c:layout/>
      <c:pie3DChart>
        <c:varyColors val="1"/>
        <c:ser>
          <c:idx val="0"/>
          <c:order val="0"/>
          <c:tx>
            <c:strRef>
              <c:f>Лист1!$B$1</c:f>
              <c:strCache>
                <c:ptCount val="1"/>
                <c:pt idx="0">
                  <c:v>Столбец1</c:v>
                </c:pt>
              </c:strCache>
            </c:strRef>
          </c:tx>
          <c:dPt>
            <c:idx val="0"/>
            <c:spPr>
              <a:gradFill>
                <a:gsLst>
                  <a:gs pos="0">
                    <a:srgbClr val="000000"/>
                  </a:gs>
                  <a:gs pos="39999">
                    <a:srgbClr val="0A128C"/>
                  </a:gs>
                  <a:gs pos="70000">
                    <a:srgbClr val="181CC7"/>
                  </a:gs>
                  <a:gs pos="88000">
                    <a:srgbClr val="7005D4"/>
                  </a:gs>
                  <a:gs pos="100000">
                    <a:srgbClr val="8C3D91"/>
                  </a:gs>
                </a:gsLst>
                <a:lin ang="11400000" scaled="0"/>
              </a:gradFill>
            </c:spPr>
            <c:extLst xmlns:c16r2="http://schemas.microsoft.com/office/drawing/2015/06/chart">
              <c:ext xmlns:c16="http://schemas.microsoft.com/office/drawing/2014/chart" uri="{C3380CC4-5D6E-409C-BE32-E72D297353CC}">
                <c16:uniqueId val="{00000000-78DB-4515-B437-6411091C6E94}"/>
              </c:ext>
            </c:extLst>
          </c:dPt>
          <c:dPt>
            <c:idx val="1"/>
            <c:spPr>
              <a:gradFill>
                <a:gsLst>
                  <a:gs pos="0">
                    <a:srgbClr val="FFFF00"/>
                  </a:gs>
                  <a:gs pos="45000">
                    <a:srgbClr val="FF7A00"/>
                  </a:gs>
                  <a:gs pos="70000">
                    <a:srgbClr val="FF0300"/>
                  </a:gs>
                  <a:gs pos="100000">
                    <a:srgbClr val="4D0808"/>
                  </a:gs>
                </a:gsLst>
                <a:lin ang="18000000" scaled="0"/>
              </a:gradFill>
            </c:spPr>
            <c:extLst xmlns:c16r2="http://schemas.microsoft.com/office/drawing/2015/06/chart">
              <c:ext xmlns:c16="http://schemas.microsoft.com/office/drawing/2014/chart" uri="{C3380CC4-5D6E-409C-BE32-E72D297353CC}">
                <c16:uniqueId val="{00000001-78DB-4515-B437-6411091C6E94}"/>
              </c:ext>
            </c:extLst>
          </c:dPt>
          <c:dPt>
            <c:idx val="2"/>
            <c:spPr>
              <a:gradFill flip="none" rotWithShape="1">
                <a:gsLst>
                  <a:gs pos="0">
                    <a:srgbClr val="DDEBCF"/>
                  </a:gs>
                  <a:gs pos="50000">
                    <a:srgbClr val="9CB86E"/>
                  </a:gs>
                  <a:gs pos="100000">
                    <a:srgbClr val="156B13"/>
                  </a:gs>
                </a:gsLst>
                <a:path path="rect">
                  <a:fillToRect r="100000" b="100000"/>
                </a:path>
                <a:tileRect l="-100000" t="-100000"/>
              </a:gradFill>
              <a:scene3d>
                <a:camera prst="orthographicFront"/>
                <a:lightRig rig="threePt" dir="t"/>
              </a:scene3d>
              <a:sp3d prstMaterial="matte"/>
            </c:spPr>
            <c:extLst xmlns:c16r2="http://schemas.microsoft.com/office/drawing/2015/06/chart">
              <c:ext xmlns:c16="http://schemas.microsoft.com/office/drawing/2014/chart" uri="{C3380CC4-5D6E-409C-BE32-E72D297353CC}">
                <c16:uniqueId val="{00000002-78DB-4515-B437-6411091C6E94}"/>
              </c:ext>
            </c:extLst>
          </c:dPt>
          <c:cat>
            <c:strRef>
              <c:f>Лист1!$A$2:$A$4</c:f>
              <c:strCache>
                <c:ptCount val="3"/>
                <c:pt idx="0">
                  <c:v>ВИА</c:v>
                </c:pt>
                <c:pt idx="1">
                  <c:v>Народных инструментов</c:v>
                </c:pt>
                <c:pt idx="2">
                  <c:v>Духовые</c:v>
                </c:pt>
              </c:strCache>
            </c:strRef>
          </c:cat>
          <c:val>
            <c:numRef>
              <c:f>Лист1!$B$2:$B$4</c:f>
              <c:numCache>
                <c:formatCode>General</c:formatCode>
                <c:ptCount val="3"/>
                <c:pt idx="0">
                  <c:v>57</c:v>
                </c:pt>
                <c:pt idx="1">
                  <c:v>9</c:v>
                </c:pt>
                <c:pt idx="2">
                  <c:v>20</c:v>
                </c:pt>
              </c:numCache>
            </c:numRef>
          </c:val>
          <c:extLst xmlns:c16r2="http://schemas.microsoft.com/office/drawing/2015/06/chart">
            <c:ext xmlns:c16="http://schemas.microsoft.com/office/drawing/2014/chart" uri="{C3380CC4-5D6E-409C-BE32-E72D297353CC}">
              <c16:uniqueId val="{00000003-78DB-4515-B437-6411091C6E94}"/>
            </c:ext>
          </c:extLst>
        </c:ser>
      </c:pie3DChart>
    </c:plotArea>
    <c:plotVisOnly val="1"/>
    <c:dispBlanksAs val="zero"/>
  </c:chart>
  <c:spPr>
    <a:ln>
      <a:no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8"/>
  <c:chart>
    <c:autoTitleDeleted val="1"/>
    <c:plotArea>
      <c:layout/>
      <c:barChart>
        <c:barDir val="bar"/>
        <c:grouping val="clustered"/>
        <c:ser>
          <c:idx val="0"/>
          <c:order val="0"/>
          <c:tx>
            <c:strRef>
              <c:f>Лист1!$B$1</c:f>
              <c:strCache>
                <c:ptCount val="1"/>
                <c:pt idx="0">
                  <c:v>2019</c:v>
                </c:pt>
              </c:strCache>
            </c:strRef>
          </c:tx>
          <c:spPr>
            <a:gradFill flip="none" rotWithShape="1">
              <a:gsLst>
                <a:gs pos="0">
                  <a:schemeClr val="tx2">
                    <a:lumMod val="50000"/>
                  </a:schemeClr>
                </a:gs>
                <a:gs pos="7001">
                  <a:srgbClr val="E6E6E6"/>
                </a:gs>
                <a:gs pos="32001">
                  <a:srgbClr val="7D8496"/>
                </a:gs>
                <a:gs pos="47000">
                  <a:srgbClr val="E6E6E6"/>
                </a:gs>
                <a:gs pos="85001">
                  <a:srgbClr val="7D8496"/>
                </a:gs>
                <a:gs pos="100000">
                  <a:srgbClr val="E6E6E6"/>
                </a:gs>
              </a:gsLst>
              <a:lin ang="5400000" scaled="0"/>
              <a:tileRect/>
            </a:gradFill>
            <a:ln w="44450" cap="rnd" cmpd="sng">
              <a:solidFill>
                <a:srgbClr val="7030A0"/>
              </a:solidFill>
              <a:prstDash val="solid"/>
              <a:bevel/>
            </a:ln>
          </c:spPr>
          <c:cat>
            <c:strRef>
              <c:f>Лист1!$A$2:$A$5</c:f>
              <c:strCache>
                <c:ptCount val="4"/>
                <c:pt idx="0">
                  <c:v>Вокал</c:v>
                </c:pt>
                <c:pt idx="1">
                  <c:v>Хореография</c:v>
                </c:pt>
                <c:pt idx="2">
                  <c:v>Театр</c:v>
                </c:pt>
                <c:pt idx="3">
                  <c:v>Музыка</c:v>
                </c:pt>
              </c:strCache>
            </c:strRef>
          </c:cat>
          <c:val>
            <c:numRef>
              <c:f>Лист1!$B$2:$B$5</c:f>
              <c:numCache>
                <c:formatCode>General</c:formatCode>
                <c:ptCount val="4"/>
                <c:pt idx="0">
                  <c:v>40949</c:v>
                </c:pt>
                <c:pt idx="1">
                  <c:v>34479</c:v>
                </c:pt>
                <c:pt idx="2">
                  <c:v>23309</c:v>
                </c:pt>
                <c:pt idx="3">
                  <c:v>3434</c:v>
                </c:pt>
              </c:numCache>
            </c:numRef>
          </c:val>
          <c:extLst xmlns:c16r2="http://schemas.microsoft.com/office/drawing/2015/06/chart">
            <c:ext xmlns:c16="http://schemas.microsoft.com/office/drawing/2014/chart" uri="{C3380CC4-5D6E-409C-BE32-E72D297353CC}">
              <c16:uniqueId val="{00000000-9C1A-4FE2-8F15-69C8D22213A7}"/>
            </c:ext>
          </c:extLst>
        </c:ser>
        <c:axId val="150816640"/>
        <c:axId val="150819584"/>
      </c:barChart>
      <c:catAx>
        <c:axId val="150816640"/>
        <c:scaling>
          <c:orientation val="minMax"/>
        </c:scaling>
        <c:axPos val="l"/>
        <c:numFmt formatCode="General" sourceLinked="0"/>
        <c:majorTickMark val="none"/>
        <c:tickLblPos val="nextTo"/>
        <c:txPr>
          <a:bodyPr/>
          <a:lstStyle/>
          <a:p>
            <a:pPr>
              <a:defRPr b="1" i="1" baseline="0">
                <a:solidFill>
                  <a:srgbClr val="C00000"/>
                </a:solidFill>
              </a:defRPr>
            </a:pPr>
            <a:endParaRPr lang="ru-RU"/>
          </a:p>
        </c:txPr>
        <c:crossAx val="150819584"/>
        <c:crosses val="autoZero"/>
        <c:auto val="1"/>
        <c:lblAlgn val="ctr"/>
        <c:lblOffset val="100"/>
      </c:catAx>
      <c:valAx>
        <c:axId val="150819584"/>
        <c:scaling>
          <c:orientation val="minMax"/>
        </c:scaling>
        <c:delete val="1"/>
        <c:axPos val="b"/>
        <c:numFmt formatCode="General" sourceLinked="1"/>
        <c:majorTickMark val="none"/>
        <c:tickLblPos val="none"/>
        <c:crossAx val="150816640"/>
        <c:crosses val="autoZero"/>
        <c:crossBetween val="between"/>
        <c:majorUnit val="200"/>
      </c:valAx>
      <c:dTable>
        <c:showHorzBorder val="1"/>
        <c:showVertBorder val="1"/>
        <c:showOutline val="1"/>
        <c:showKeys val="1"/>
        <c:txPr>
          <a:bodyPr/>
          <a:lstStyle/>
          <a:p>
            <a:pPr rtl="0">
              <a:defRPr sz="1600" b="1">
                <a:solidFill>
                  <a:srgbClr val="002060"/>
                </a:solidFill>
              </a:defRPr>
            </a:pPr>
            <a:endParaRPr lang="ru-RU"/>
          </a:p>
        </c:txPr>
      </c:dTable>
      <c:spPr>
        <a:noFill/>
      </c:spPr>
    </c:plotArea>
    <c:plotVisOnly val="1"/>
    <c:dispBlanksAs val="gap"/>
  </c:chart>
  <c:spPr>
    <a:blipFill>
      <a:blip xmlns:r="http://schemas.openxmlformats.org/officeDocument/2006/relationships" r:embed="rId1"/>
      <a:stretch>
        <a:fillRect/>
      </a:stretch>
    </a:blip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2.5462962962962982E-2"/>
          <c:y val="9.9206349206350228E-2"/>
          <c:w val="0.94907407407408451"/>
          <c:h val="0.77190132483440255"/>
        </c:manualLayout>
      </c:layout>
      <c:barChart>
        <c:barDir val="col"/>
        <c:grouping val="clustered"/>
        <c:ser>
          <c:idx val="0"/>
          <c:order val="0"/>
          <c:tx>
            <c:strRef>
              <c:f>Лист1!$B$1</c:f>
              <c:strCache>
                <c:ptCount val="1"/>
                <c:pt idx="0">
                  <c:v>Ряд 1</c:v>
                </c:pt>
              </c:strCache>
            </c:strRef>
          </c:tx>
          <c:spPr>
            <a:blipFill>
              <a:blip xmlns:r="http://schemas.openxmlformats.org/officeDocument/2006/relationships" r:embed="rId1"/>
              <a:tile tx="0" ty="0" sx="100000" sy="100000" flip="none" algn="tl"/>
            </a:blipFill>
          </c:spPr>
          <c:dPt>
            <c:idx val="0"/>
            <c:spPr>
              <a:blipFill dpi="0" rotWithShape="1">
                <a:blip xmlns:r="http://schemas.openxmlformats.org/officeDocument/2006/relationships" r:embed="rId2"/>
                <a:srcRect/>
                <a:stretch>
                  <a:fillRect t="27000" b="8000"/>
                </a:stretch>
              </a:blipFill>
            </c:spPr>
            <c:extLst xmlns:c16r2="http://schemas.microsoft.com/office/drawing/2015/06/chart">
              <c:ext xmlns:c16="http://schemas.microsoft.com/office/drawing/2014/chart" uri="{C3380CC4-5D6E-409C-BE32-E72D297353CC}">
                <c16:uniqueId val="{00000000-C0EB-491C-BBE7-17F8F62861C0}"/>
              </c:ext>
            </c:extLst>
          </c:dPt>
          <c:dPt>
            <c:idx val="1"/>
            <c:spPr>
              <a:blipFill dpi="0" rotWithShape="1">
                <a:blip xmlns:r="http://schemas.openxmlformats.org/officeDocument/2006/relationships" r:embed="rId3"/>
                <a:srcRect/>
                <a:stretch>
                  <a:fillRect l="11000" t="-1000" r="16000" b="2000"/>
                </a:stretch>
              </a:blipFill>
            </c:spPr>
            <c:extLst xmlns:c16r2="http://schemas.microsoft.com/office/drawing/2015/06/chart">
              <c:ext xmlns:c16="http://schemas.microsoft.com/office/drawing/2014/chart" uri="{C3380CC4-5D6E-409C-BE32-E72D297353CC}">
                <c16:uniqueId val="{00000001-C0EB-491C-BBE7-17F8F62861C0}"/>
              </c:ext>
            </c:extLst>
          </c:dPt>
          <c:dPt>
            <c:idx val="2"/>
            <c:spPr>
              <a:blipFill>
                <a:blip xmlns:r="http://schemas.openxmlformats.org/officeDocument/2006/relationships" r:embed="rId4"/>
                <a:stretch>
                  <a:fillRect l="11000" t="-18000" r="16000" b="2000"/>
                </a:stretch>
              </a:blipFill>
            </c:spPr>
            <c:extLst xmlns:c16r2="http://schemas.microsoft.com/office/drawing/2015/06/chart">
              <c:ext xmlns:c16="http://schemas.microsoft.com/office/drawing/2014/chart" uri="{C3380CC4-5D6E-409C-BE32-E72D297353CC}">
                <c16:uniqueId val="{00000002-C0EB-491C-BBE7-17F8F62861C0}"/>
              </c:ext>
            </c:extLst>
          </c:dPt>
          <c:dPt>
            <c:idx val="3"/>
            <c:spPr>
              <a:blipFill dpi="0" rotWithShape="1">
                <a:blip xmlns:r="http://schemas.openxmlformats.org/officeDocument/2006/relationships" r:embed="rId5"/>
                <a:srcRect/>
                <a:stretch>
                  <a:fillRect l="28000" t="-4000" r="20000" b="2000"/>
                </a:stretch>
              </a:blipFill>
            </c:spPr>
            <c:extLst xmlns:c16r2="http://schemas.microsoft.com/office/drawing/2015/06/chart">
              <c:ext xmlns:c16="http://schemas.microsoft.com/office/drawing/2014/chart" uri="{C3380CC4-5D6E-409C-BE32-E72D297353CC}">
                <c16:uniqueId val="{00000003-C0EB-491C-BBE7-17F8F62861C0}"/>
              </c:ext>
            </c:extLst>
          </c:dPt>
          <c:dPt>
            <c:idx val="4"/>
            <c:spPr>
              <a:blipFill dpi="0" rotWithShape="1">
                <a:blip xmlns:r="http://schemas.openxmlformats.org/officeDocument/2006/relationships" r:embed="rId6"/>
                <a:srcRect/>
                <a:stretch>
                  <a:fillRect l="12000" t="-1000" r="12000" b="3000"/>
                </a:stretch>
              </a:blipFill>
            </c:spPr>
            <c:extLst xmlns:c16r2="http://schemas.microsoft.com/office/drawing/2015/06/chart">
              <c:ext xmlns:c16="http://schemas.microsoft.com/office/drawing/2014/chart" uri="{C3380CC4-5D6E-409C-BE32-E72D297353CC}">
                <c16:uniqueId val="{00000004-C0EB-491C-BBE7-17F8F62861C0}"/>
              </c:ext>
            </c:extLst>
          </c:dPt>
          <c:dLbls>
            <c:dLbl>
              <c:idx val="0"/>
              <c:layout>
                <c:manualLayout>
                  <c:x val="-4.6296296296297005E-3"/>
                  <c:y val="0.14285714285714529"/>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0EB-491C-BBE7-17F8F62861C0}"/>
                </c:ext>
              </c:extLst>
            </c:dLbl>
            <c:dLbl>
              <c:idx val="1"/>
              <c:layout>
                <c:manualLayout>
                  <c:x val="-3.4722222222222224E-2"/>
                  <c:y val="3.9682539682539802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0EB-491C-BBE7-17F8F62861C0}"/>
                </c:ext>
              </c:extLst>
            </c:dLbl>
            <c:dLbl>
              <c:idx val="2"/>
              <c:layout>
                <c:manualLayout>
                  <c:x val="3.4722222222222224E-2"/>
                  <c:y val="7.9365079365079413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0EB-491C-BBE7-17F8F62861C0}"/>
                </c:ext>
              </c:extLst>
            </c:dLbl>
            <c:spPr>
              <a:noFill/>
              <a:ln>
                <a:noFill/>
              </a:ln>
              <a:effectLst/>
            </c:spPr>
            <c:txPr>
              <a:bodyPr/>
              <a:lstStyle/>
              <a:p>
                <a:pPr>
                  <a:defRPr sz="1400" b="1" i="1">
                    <a:solidFill>
                      <a:srgbClr val="7030A0"/>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Лист1!$A$2:$A$6</c:f>
              <c:strCache>
                <c:ptCount val="5"/>
                <c:pt idx="0">
                  <c:v>вокальные</c:v>
                </c:pt>
                <c:pt idx="1">
                  <c:v>хореографические</c:v>
                </c:pt>
                <c:pt idx="2">
                  <c:v>театральные</c:v>
                </c:pt>
                <c:pt idx="3">
                  <c:v>музыкальные</c:v>
                </c:pt>
                <c:pt idx="4">
                  <c:v>другие</c:v>
                </c:pt>
              </c:strCache>
            </c:strRef>
          </c:cat>
          <c:val>
            <c:numRef>
              <c:f>Лист1!$B$2:$B$6</c:f>
              <c:numCache>
                <c:formatCode>General</c:formatCode>
                <c:ptCount val="5"/>
                <c:pt idx="0">
                  <c:v>2.6</c:v>
                </c:pt>
                <c:pt idx="1">
                  <c:v>1.8</c:v>
                </c:pt>
                <c:pt idx="2">
                  <c:v>1.3</c:v>
                </c:pt>
                <c:pt idx="3">
                  <c:v>0.24000000000000021</c:v>
                </c:pt>
                <c:pt idx="4">
                  <c:v>1.51</c:v>
                </c:pt>
              </c:numCache>
            </c:numRef>
          </c:val>
          <c:extLst xmlns:c16r2="http://schemas.microsoft.com/office/drawing/2015/06/chart">
            <c:ext xmlns:c16="http://schemas.microsoft.com/office/drawing/2014/chart" uri="{C3380CC4-5D6E-409C-BE32-E72D297353CC}">
              <c16:uniqueId val="{00000005-C0EB-491C-BBE7-17F8F62861C0}"/>
            </c:ext>
          </c:extLst>
        </c:ser>
        <c:gapWidth val="12"/>
        <c:overlap val="43"/>
        <c:axId val="152312064"/>
        <c:axId val="157241728"/>
      </c:barChart>
      <c:catAx>
        <c:axId val="152312064"/>
        <c:scaling>
          <c:orientation val="minMax"/>
        </c:scaling>
        <c:axPos val="b"/>
        <c:numFmt formatCode="General" sourceLinked="0"/>
        <c:tickLblPos val="nextTo"/>
        <c:txPr>
          <a:bodyPr/>
          <a:lstStyle/>
          <a:p>
            <a:pPr>
              <a:defRPr sz="1000" b="1">
                <a:solidFill>
                  <a:srgbClr val="002060"/>
                </a:solidFill>
              </a:defRPr>
            </a:pPr>
            <a:endParaRPr lang="ru-RU"/>
          </a:p>
        </c:txPr>
        <c:crossAx val="157241728"/>
        <c:crosses val="autoZero"/>
        <c:auto val="1"/>
        <c:lblAlgn val="ctr"/>
        <c:lblOffset val="100"/>
      </c:catAx>
      <c:valAx>
        <c:axId val="157241728"/>
        <c:scaling>
          <c:orientation val="minMax"/>
        </c:scaling>
        <c:delete val="1"/>
        <c:axPos val="l"/>
        <c:numFmt formatCode="General" sourceLinked="1"/>
        <c:tickLblPos val="none"/>
        <c:crossAx val="152312064"/>
        <c:crosses val="autoZero"/>
        <c:crossBetween val="between"/>
      </c:valAx>
      <c:spPr>
        <a:blipFill>
          <a:blip xmlns:r="http://schemas.openxmlformats.org/officeDocument/2006/relationships" r:embed="rId7"/>
          <a:stretch>
            <a:fillRect l="28000" t="-4000" r="20000" b="2000"/>
          </a:stretch>
        </a:blipFill>
        <a:ln>
          <a:noFill/>
        </a:ln>
      </c:spPr>
    </c:plotArea>
    <c:plotVisOnly val="1"/>
    <c:dispBlanksAs val="gap"/>
  </c:chart>
  <c:spPr>
    <a:ln>
      <a:noFill/>
    </a:ln>
  </c:spPr>
  <c:externalData r:id="rId8"/>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rotY val="20"/>
      <c:perspective val="30"/>
    </c:view3D>
    <c:plotArea>
      <c:layout/>
      <c:pie3DChart>
        <c:varyColors val="1"/>
        <c:ser>
          <c:idx val="0"/>
          <c:order val="0"/>
          <c:tx>
            <c:strRef>
              <c:f>Лист1!$B$1</c:f>
              <c:strCache>
                <c:ptCount val="1"/>
                <c:pt idx="0">
                  <c:v>Столбец1</c:v>
                </c:pt>
              </c:strCache>
            </c:strRef>
          </c:tx>
          <c:spPr>
            <a:gradFill>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path path="shape">
                <a:fillToRect l="50000" t="50000" r="50000" b="50000"/>
              </a:path>
            </a:gradFill>
            <a:scene3d>
              <a:camera prst="orthographicFront"/>
              <a:lightRig rig="threePt" dir="t"/>
            </a:scene3d>
            <a:sp3d>
              <a:bevelT/>
            </a:sp3d>
          </c:spPr>
          <c:explosion val="10"/>
          <c:dPt>
            <c:idx val="0"/>
            <c:spPr>
              <a:gradFill flip="none" rotWithShape="1">
                <a:gsLst>
                  <a:gs pos="0">
                    <a:srgbClr val="E6DCAC">
                      <a:alpha val="0"/>
                    </a:srgbClr>
                  </a:gs>
                  <a:gs pos="12000">
                    <a:srgbClr val="E6D78A"/>
                  </a:gs>
                  <a:gs pos="30000">
                    <a:srgbClr val="C7AC4C"/>
                  </a:gs>
                  <a:gs pos="45000">
                    <a:srgbClr val="E6D78A"/>
                  </a:gs>
                  <a:gs pos="77000">
                    <a:srgbClr val="C7AC4C"/>
                  </a:gs>
                  <a:gs pos="100000">
                    <a:srgbClr val="E6DCAC"/>
                  </a:gs>
                </a:gsLst>
                <a:path path="rect">
                  <a:fillToRect l="100000" t="100000"/>
                </a:path>
                <a:tileRect r="-100000" b="-100000"/>
              </a:gradFill>
              <a:ln w="53975">
                <a:solidFill>
                  <a:schemeClr val="bg1"/>
                </a:solidFill>
              </a:ln>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8FB2-4760-8BB3-2508AD322424}"/>
              </c:ext>
            </c:extLst>
          </c:dPt>
          <c:dPt>
            <c:idx val="1"/>
            <c:spPr>
              <a:gradFill flip="none" rotWithShape="1">
                <a:gsLst>
                  <a:gs pos="0">
                    <a:srgbClr val="D6B19C"/>
                  </a:gs>
                  <a:gs pos="30000">
                    <a:srgbClr val="D49E6C"/>
                  </a:gs>
                  <a:gs pos="70000">
                    <a:srgbClr val="A65528"/>
                  </a:gs>
                  <a:gs pos="100000">
                    <a:srgbClr val="663012"/>
                  </a:gs>
                </a:gsLst>
                <a:path path="rect">
                  <a:fillToRect l="100000" t="100000"/>
                </a:path>
                <a:tileRect r="-100000" b="-100000"/>
              </a:gradFill>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3-8FB2-4760-8BB3-2508AD322424}"/>
              </c:ext>
            </c:extLst>
          </c:dPt>
          <c:dPt>
            <c:idx val="2"/>
            <c:spPr>
              <a:gradFill flip="none" rotWithShape="1">
                <a:gsLst>
                  <a:gs pos="0">
                    <a:srgbClr val="FBEAC7"/>
                  </a:gs>
                  <a:gs pos="17999">
                    <a:srgbClr val="FEE7F2"/>
                  </a:gs>
                  <a:gs pos="36000">
                    <a:srgbClr val="FAC77D"/>
                  </a:gs>
                  <a:gs pos="61000">
                    <a:srgbClr val="FBA97D"/>
                  </a:gs>
                  <a:gs pos="82001">
                    <a:srgbClr val="FBD49C"/>
                  </a:gs>
                  <a:gs pos="100000">
                    <a:srgbClr val="FEE7F2"/>
                  </a:gs>
                </a:gsLst>
                <a:path path="rect">
                  <a:fillToRect l="100000" t="100000"/>
                </a:path>
                <a:tileRect r="-100000" b="-100000"/>
              </a:gradFill>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5-8FB2-4760-8BB3-2508AD322424}"/>
              </c:ext>
            </c:extLst>
          </c:dPt>
          <c:dPt>
            <c:idx val="3"/>
            <c:spPr>
              <a:gradFill flip="none" rotWithShape="1">
                <a:gsLst>
                  <a:gs pos="0">
                    <a:srgbClr val="03D4A8"/>
                  </a:gs>
                  <a:gs pos="25000">
                    <a:srgbClr val="21D6E0"/>
                  </a:gs>
                  <a:gs pos="75000">
                    <a:srgbClr val="0087E6"/>
                  </a:gs>
                  <a:gs pos="100000">
                    <a:srgbClr val="005CBF"/>
                  </a:gs>
                </a:gsLst>
                <a:path path="rect">
                  <a:fillToRect l="100000" t="100000"/>
                </a:path>
                <a:tileRect r="-100000" b="-100000"/>
              </a:gradFill>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7-8FB2-4760-8BB3-2508AD322424}"/>
              </c:ext>
            </c:extLst>
          </c:dPt>
          <c:dPt>
            <c:idx val="4"/>
            <c:spPr>
              <a:gradFill flip="none" rotWithShape="1">
                <a:gsLst>
                  <a:gs pos="0">
                    <a:srgbClr val="DDEBCF">
                      <a:alpha val="37000"/>
                    </a:srgbClr>
                  </a:gs>
                  <a:gs pos="50000">
                    <a:srgbClr val="9CB86E"/>
                  </a:gs>
                  <a:gs pos="100000">
                    <a:srgbClr val="156B13"/>
                  </a:gs>
                </a:gsLst>
                <a:path path="rect">
                  <a:fillToRect l="100000" t="100000"/>
                </a:path>
                <a:tileRect r="-100000" b="-100000"/>
              </a:gradFill>
              <a:scene3d>
                <a:camera prst="orthographicFront"/>
                <a:lightRig rig="threePt" dir="t"/>
              </a:scene3d>
              <a:sp3d prstMaterial="matte">
                <a:bevelT/>
              </a:sp3d>
            </c:spPr>
            <c:extLst xmlns:c16r2="http://schemas.microsoft.com/office/drawing/2015/06/chart">
              <c:ext xmlns:c16="http://schemas.microsoft.com/office/drawing/2014/chart" uri="{C3380CC4-5D6E-409C-BE32-E72D297353CC}">
                <c16:uniqueId val="{00000009-8FB2-4760-8BB3-2508AD322424}"/>
              </c:ext>
            </c:extLst>
          </c:dPt>
          <c:dLbls>
            <c:dLbl>
              <c:idx val="0"/>
              <c:tx>
                <c:rich>
                  <a:bodyPr/>
                  <a:lstStyle/>
                  <a:p>
                    <a:r>
                      <a:rPr lang="ru-RU" sz="1100" i="1" dirty="0">
                        <a:solidFill>
                          <a:schemeClr val="tx1"/>
                        </a:solidFill>
                      </a:rPr>
                      <a:t>в</a:t>
                    </a:r>
                    <a:r>
                      <a:rPr lang="ru-RU" sz="1100" i="1" dirty="0"/>
                      <a:t>окал   35 %</a:t>
                    </a:r>
                  </a:p>
                </c:rich>
              </c:tx>
              <c:dLblPos val="inEnd"/>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FB2-4760-8BB3-2508AD322424}"/>
                </c:ext>
              </c:extLst>
            </c:dLbl>
            <c:dLbl>
              <c:idx val="1"/>
              <c:tx>
                <c:rich>
                  <a:bodyPr/>
                  <a:lstStyle/>
                  <a:p>
                    <a:r>
                      <a:rPr lang="ru-RU" sz="1100" i="1" dirty="0">
                        <a:solidFill>
                          <a:schemeClr val="tx1"/>
                        </a:solidFill>
                      </a:rPr>
                      <a:t>х</a:t>
                    </a:r>
                    <a:r>
                      <a:rPr lang="ru-RU" sz="1100" i="1" dirty="0"/>
                      <a:t>ореография  23%</a:t>
                    </a:r>
                  </a:p>
                </c:rich>
              </c:tx>
              <c:dLblPos val="inEnd"/>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FB2-4760-8BB3-2508AD322424}"/>
                </c:ext>
              </c:extLst>
            </c:dLbl>
            <c:dLbl>
              <c:idx val="2"/>
              <c:layout>
                <c:manualLayout>
                  <c:x val="8.0246913580247006E-2"/>
                  <c:y val="-8.3333333333333367E-3"/>
                </c:manualLayout>
              </c:layout>
              <c:tx>
                <c:rich>
                  <a:bodyPr/>
                  <a:lstStyle/>
                  <a:p>
                    <a:r>
                      <a:rPr lang="ru-RU" sz="1100" i="1" dirty="0">
                        <a:solidFill>
                          <a:schemeClr val="tx1"/>
                        </a:solidFill>
                      </a:rPr>
                      <a:t>т</a:t>
                    </a:r>
                    <a:r>
                      <a:rPr lang="ru-RU" sz="1100" i="1" dirty="0"/>
                      <a:t>еатр  17%</a:t>
                    </a:r>
                  </a:p>
                </c:rich>
              </c:tx>
              <c:dLblPos val="inEnd"/>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FB2-4760-8BB3-2508AD322424}"/>
                </c:ext>
              </c:extLst>
            </c:dLbl>
            <c:dLbl>
              <c:idx val="3"/>
              <c:layout>
                <c:manualLayout>
                  <c:x val="-2.4770358138094736E-2"/>
                  <c:y val="0"/>
                </c:manualLayout>
              </c:layout>
              <c:tx>
                <c:rich>
                  <a:bodyPr/>
                  <a:lstStyle/>
                  <a:p>
                    <a:r>
                      <a:rPr lang="ru-RU" sz="1100" i="1" dirty="0">
                        <a:solidFill>
                          <a:schemeClr val="tx1"/>
                        </a:solidFill>
                      </a:rPr>
                      <a:t>м</a:t>
                    </a:r>
                    <a:r>
                      <a:rPr lang="ru-RU" sz="1100" i="1" dirty="0"/>
                      <a:t>узыка  4%</a:t>
                    </a:r>
                  </a:p>
                </c:rich>
              </c:tx>
              <c:dLblPos val="inEnd"/>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FB2-4760-8BB3-2508AD322424}"/>
                </c:ext>
              </c:extLst>
            </c:dLbl>
            <c:dLbl>
              <c:idx val="4"/>
              <c:layout>
                <c:manualLayout>
                  <c:x val="2.4282326155013811E-2"/>
                  <c:y val="1.1240675978173041E-2"/>
                </c:manualLayout>
              </c:layout>
              <c:tx>
                <c:rich>
                  <a:bodyPr/>
                  <a:lstStyle/>
                  <a:p>
                    <a:r>
                      <a:rPr lang="ru-RU" sz="1100" i="1" dirty="0"/>
                      <a:t>другие жанры</a:t>
                    </a:r>
                    <a:r>
                      <a:rPr lang="ru-RU" sz="1100" i="1"/>
                      <a:t>
21%</a:t>
                    </a:r>
                    <a:endParaRPr lang="ru-RU" sz="1100" i="1" dirty="0"/>
                  </a:p>
                </c:rich>
              </c:tx>
              <c:dLblPos val="inEnd"/>
              <c:showVal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FB2-4760-8BB3-2508AD322424}"/>
                </c:ext>
              </c:extLst>
            </c:dLbl>
            <c:numFmt formatCode="#,##0.00" sourceLinked="0"/>
            <c:spPr>
              <a:noFill/>
              <a:ln>
                <a:noFill/>
              </a:ln>
              <a:effectLst/>
            </c:spPr>
            <c:txPr>
              <a:bodyPr/>
              <a:lstStyle/>
              <a:p>
                <a:pPr>
                  <a:defRPr sz="1100" b="1" i="1" baseline="0">
                    <a:solidFill>
                      <a:schemeClr val="tx1"/>
                    </a:solidFill>
                  </a:defRPr>
                </a:pPr>
                <a:endParaRPr lang="ru-RU"/>
              </a:p>
            </c:txPr>
            <c:dLblPos val="inEnd"/>
            <c:showVal val="1"/>
            <c:showCatName val="1"/>
            <c:showPercent val="1"/>
            <c:showLeaderLines val="1"/>
            <c:extLst xmlns:c16r2="http://schemas.microsoft.com/office/drawing/2015/06/chart">
              <c:ext xmlns:c15="http://schemas.microsoft.com/office/drawing/2012/chart" uri="{CE6537A1-D6FC-4f65-9D91-7224C49458BB}"/>
            </c:extLst>
          </c:dLbls>
          <c:cat>
            <c:strRef>
              <c:f>Лист1!$A$2:$A$6</c:f>
              <c:strCache>
                <c:ptCount val="5"/>
                <c:pt idx="0">
                  <c:v>Вокал</c:v>
                </c:pt>
                <c:pt idx="1">
                  <c:v>Хореография</c:v>
                </c:pt>
                <c:pt idx="2">
                  <c:v>Театр</c:v>
                </c:pt>
                <c:pt idx="3">
                  <c:v>Музыка</c:v>
                </c:pt>
                <c:pt idx="4">
                  <c:v>другие жанры</c:v>
                </c:pt>
              </c:strCache>
            </c:strRef>
          </c:cat>
          <c:val>
            <c:numRef>
              <c:f>Лист1!$B$2:$B$6</c:f>
              <c:numCache>
                <c:formatCode>General</c:formatCode>
                <c:ptCount val="5"/>
                <c:pt idx="0">
                  <c:v>3302</c:v>
                </c:pt>
                <c:pt idx="1">
                  <c:v>2252</c:v>
                </c:pt>
                <c:pt idx="2">
                  <c:v>1698</c:v>
                </c:pt>
                <c:pt idx="3">
                  <c:v>360</c:v>
                </c:pt>
                <c:pt idx="4">
                  <c:v>1928</c:v>
                </c:pt>
              </c:numCache>
            </c:numRef>
          </c:val>
          <c:extLst xmlns:c16r2="http://schemas.microsoft.com/office/drawing/2015/06/chart">
            <c:ext xmlns:c16="http://schemas.microsoft.com/office/drawing/2014/chart" uri="{C3380CC4-5D6E-409C-BE32-E72D297353CC}">
              <c16:uniqueId val="{0000000A-8FB2-4760-8BB3-2508AD322424}"/>
            </c:ext>
          </c:extLst>
        </c:ser>
      </c:pie3DChart>
      <c:spPr>
        <a:blipFill>
          <a:blip xmlns:r="http://schemas.openxmlformats.org/officeDocument/2006/relationships" r:embed="rId1"/>
          <a:stretch>
            <a:fillRect/>
          </a:stretch>
        </a:blipFill>
      </c:spPr>
    </c:plotArea>
    <c:plotVisOnly val="1"/>
    <c:dispBlanksAs val="zero"/>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7.4127026256549933E-2"/>
          <c:y val="0.12510879688426044"/>
          <c:w val="0.67435148731411443"/>
          <c:h val="0.84325396825396826"/>
        </c:manualLayout>
      </c:layout>
      <c:pie3DChart>
        <c:varyColors val="1"/>
        <c:ser>
          <c:idx val="0"/>
          <c:order val="0"/>
          <c:tx>
            <c:strRef>
              <c:f>Лист1!$B$1</c:f>
              <c:strCache>
                <c:ptCount val="1"/>
                <c:pt idx="0">
                  <c:v>Продажи</c:v>
                </c:pt>
              </c:strCache>
            </c:strRef>
          </c:tx>
          <c:dPt>
            <c:idx val="0"/>
            <c:explosion val="3"/>
            <c:spPr>
              <a:solidFill>
                <a:srgbClr val="0070C0">
                  <a:alpha val="71000"/>
                </a:srgbClr>
              </a:solidFill>
              <a:scene3d>
                <a:camera prst="orthographicFront"/>
                <a:lightRig rig="threePt" dir="t"/>
              </a:scene3d>
              <a:sp3d prstMaterial="metal">
                <a:bevelT/>
                <a:bevelB prst="angle"/>
              </a:sp3d>
            </c:spPr>
            <c:extLst xmlns:c16r2="http://schemas.microsoft.com/office/drawing/2015/06/chart">
              <c:ext xmlns:c16="http://schemas.microsoft.com/office/drawing/2014/chart" uri="{C3380CC4-5D6E-409C-BE32-E72D297353CC}">
                <c16:uniqueId val="{00000000-42CF-45CC-8926-40E8457753A4}"/>
              </c:ext>
            </c:extLst>
          </c:dPt>
          <c:dPt>
            <c:idx val="1"/>
            <c:explosion val="3"/>
            <c:spPr>
              <a:solidFill>
                <a:srgbClr val="FF0000">
                  <a:alpha val="70000"/>
                </a:srgbClr>
              </a:solidFill>
              <a:scene3d>
                <a:camera prst="orthographicFront"/>
                <a:lightRig rig="threePt" dir="t"/>
              </a:scene3d>
              <a:sp3d prstMaterial="metal">
                <a:bevelT prst="relaxedInset"/>
              </a:sp3d>
            </c:spPr>
            <c:extLst xmlns:c16r2="http://schemas.microsoft.com/office/drawing/2015/06/chart">
              <c:ext xmlns:c16="http://schemas.microsoft.com/office/drawing/2014/chart" uri="{C3380CC4-5D6E-409C-BE32-E72D297353CC}">
                <c16:uniqueId val="{00000001-42CF-45CC-8926-40E8457753A4}"/>
              </c:ext>
            </c:extLst>
          </c:dPt>
          <c:dPt>
            <c:idx val="2"/>
            <c:explosion val="12"/>
            <c:spPr>
              <a:solidFill>
                <a:srgbClr val="00B050">
                  <a:alpha val="70000"/>
                </a:srgbClr>
              </a:solidFill>
              <a:scene3d>
                <a:camera prst="orthographicFront"/>
                <a:lightRig rig="threePt" dir="t"/>
              </a:scene3d>
              <a:sp3d prstMaterial="dkEdge">
                <a:bevelT/>
                <a:bevelB w="152400" h="50800" prst="softRound"/>
              </a:sp3d>
            </c:spPr>
            <c:extLst xmlns:c16r2="http://schemas.microsoft.com/office/drawing/2015/06/chart">
              <c:ext xmlns:c16="http://schemas.microsoft.com/office/drawing/2014/chart" uri="{C3380CC4-5D6E-409C-BE32-E72D297353CC}">
                <c16:uniqueId val="{00000002-42CF-45CC-8926-40E8457753A4}"/>
              </c:ext>
            </c:extLst>
          </c:dPt>
          <c:dPt>
            <c:idx val="3"/>
            <c:explosion val="14"/>
            <c:spPr>
              <a:solidFill>
                <a:srgbClr val="7030A0">
                  <a:alpha val="70000"/>
                </a:srgbClr>
              </a:solidFill>
              <a:scene3d>
                <a:camera prst="orthographicFront"/>
                <a:lightRig rig="threePt" dir="t"/>
              </a:scene3d>
              <a:sp3d prstMaterial="dkEdge">
                <a:bevelT/>
              </a:sp3d>
            </c:spPr>
            <c:extLst xmlns:c16r2="http://schemas.microsoft.com/office/drawing/2015/06/chart">
              <c:ext xmlns:c16="http://schemas.microsoft.com/office/drawing/2014/chart" uri="{C3380CC4-5D6E-409C-BE32-E72D297353CC}">
                <c16:uniqueId val="{00000003-42CF-45CC-8926-40E8457753A4}"/>
              </c:ext>
            </c:extLst>
          </c:dPt>
          <c:dPt>
            <c:idx val="4"/>
            <c:explosion val="10"/>
            <c:spPr>
              <a:solidFill>
                <a:srgbClr val="FFC000">
                  <a:alpha val="71000"/>
                </a:srgbClr>
              </a:solidFill>
              <a:scene3d>
                <a:camera prst="orthographicFront"/>
                <a:lightRig rig="threePt" dir="t"/>
              </a:scene3d>
              <a:sp3d prstMaterial="matte">
                <a:bevelT/>
              </a:sp3d>
            </c:spPr>
            <c:extLst xmlns:c16r2="http://schemas.microsoft.com/office/drawing/2015/06/chart">
              <c:ext xmlns:c16="http://schemas.microsoft.com/office/drawing/2014/chart" uri="{C3380CC4-5D6E-409C-BE32-E72D297353CC}">
                <c16:uniqueId val="{00000004-42CF-45CC-8926-40E8457753A4}"/>
              </c:ext>
            </c:extLst>
          </c:dPt>
          <c:dLbls>
            <c:dLbl>
              <c:idx val="2"/>
              <c:tx>
                <c:rich>
                  <a:bodyPr/>
                  <a:lstStyle/>
                  <a:p>
                    <a:r>
                      <a:rPr lang="en-US">
                        <a:solidFill>
                          <a:sysClr val="windowText" lastClr="000000"/>
                        </a:solidFill>
                      </a:rPr>
                      <a:t>3076</a:t>
                    </a:r>
                    <a:r>
                      <a:rPr lang="en-US"/>
                      <a:t>076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2CF-45CC-8926-40E8457753A4}"/>
                </c:ext>
              </c:extLst>
            </c:dLbl>
            <c:dLbl>
              <c:idx val="3"/>
              <c:spPr/>
              <c:txPr>
                <a:bodyPr/>
                <a:lstStyle/>
                <a:p>
                  <a:pPr>
                    <a:defRPr sz="1100" b="1" i="0" baseline="0">
                      <a:solidFill>
                        <a:sysClr val="windowText" lastClr="000000"/>
                      </a:solidFill>
                    </a:defRPr>
                  </a:pPr>
                  <a:endParaRPr lang="ru-RU"/>
                </a:p>
              </c:txPr>
            </c:dLbl>
            <c:dLbl>
              <c:idx val="4"/>
              <c:spPr/>
              <c:txPr>
                <a:bodyPr/>
                <a:lstStyle/>
                <a:p>
                  <a:pPr>
                    <a:defRPr sz="1100" b="1" i="0" baseline="0">
                      <a:solidFill>
                        <a:sysClr val="windowText" lastClr="000000"/>
                      </a:solidFill>
                    </a:defRPr>
                  </a:pPr>
                  <a:endParaRPr lang="ru-RU"/>
                </a:p>
              </c:txPr>
            </c:dLbl>
            <c:spPr>
              <a:noFill/>
              <a:ln>
                <a:noFill/>
              </a:ln>
              <a:effectLst/>
            </c:spPr>
            <c:txPr>
              <a:bodyPr/>
              <a:lstStyle/>
              <a:p>
                <a:pPr>
                  <a:defRPr sz="1100" b="1" i="0" baseline="0">
                    <a:solidFill>
                      <a:schemeClr val="bg1"/>
                    </a:solidFill>
                  </a:defRPr>
                </a:pPr>
                <a:endParaRPr lang="ru-RU"/>
              </a:p>
            </c:txPr>
            <c:showVal val="1"/>
            <c:showLeaderLines val="1"/>
            <c:extLst xmlns:c16r2="http://schemas.microsoft.com/office/drawing/2015/06/chart">
              <c:ext xmlns:c15="http://schemas.microsoft.com/office/drawing/2012/chart" uri="{CE6537A1-D6FC-4f65-9D91-7224C49458BB}"/>
            </c:extLst>
          </c:dLbls>
          <c:cat>
            <c:strRef>
              <c:f>Лист1!$A$2:$A$6</c:f>
              <c:strCache>
                <c:ptCount val="5"/>
                <c:pt idx="0">
                  <c:v>Народной песни</c:v>
                </c:pt>
                <c:pt idx="1">
                  <c:v>Эстрадной песни</c:v>
                </c:pt>
                <c:pt idx="2">
                  <c:v>Фольклорные</c:v>
                </c:pt>
                <c:pt idx="3">
                  <c:v>Хоры ветеранов</c:v>
                </c:pt>
                <c:pt idx="4">
                  <c:v>Академические</c:v>
                </c:pt>
              </c:strCache>
            </c:strRef>
          </c:cat>
          <c:val>
            <c:numRef>
              <c:f>Лист1!$B$2:$B$6</c:f>
              <c:numCache>
                <c:formatCode>General</c:formatCode>
                <c:ptCount val="5"/>
                <c:pt idx="0">
                  <c:v>16465</c:v>
                </c:pt>
                <c:pt idx="1">
                  <c:v>19633</c:v>
                </c:pt>
                <c:pt idx="2">
                  <c:v>3076</c:v>
                </c:pt>
                <c:pt idx="3">
                  <c:v>1034</c:v>
                </c:pt>
                <c:pt idx="4">
                  <c:v>741</c:v>
                </c:pt>
              </c:numCache>
            </c:numRef>
          </c:val>
          <c:extLst xmlns:c16r2="http://schemas.microsoft.com/office/drawing/2015/06/chart">
            <c:ext xmlns:c16="http://schemas.microsoft.com/office/drawing/2014/chart" uri="{C3380CC4-5D6E-409C-BE32-E72D297353CC}">
              <c16:uniqueId val="{00000005-42CF-45CC-8926-40E8457753A4}"/>
            </c:ext>
          </c:extLst>
        </c:ser>
      </c:pie3DChart>
      <c:spPr>
        <a:blipFill>
          <a:blip xmlns:r="http://schemas.openxmlformats.org/officeDocument/2006/relationships" r:embed="rId1"/>
          <a:stretch>
            <a:fillRect/>
          </a:stretch>
        </a:blipFill>
        <a:ln>
          <a:noFill/>
        </a:ln>
      </c:spPr>
    </c:plotArea>
    <c:legend>
      <c:legendPos val="r"/>
      <c:legendEntry>
        <c:idx val="0"/>
        <c:txPr>
          <a:bodyPr/>
          <a:lstStyle/>
          <a:p>
            <a:pPr>
              <a:defRPr sz="1100" b="1" baseline="0">
                <a:solidFill>
                  <a:schemeClr val="accent1">
                    <a:lumMod val="75000"/>
                  </a:schemeClr>
                </a:solidFill>
              </a:defRPr>
            </a:pPr>
            <a:endParaRPr lang="ru-RU"/>
          </a:p>
        </c:txPr>
      </c:legendEntry>
      <c:legendEntry>
        <c:idx val="1"/>
        <c:txPr>
          <a:bodyPr/>
          <a:lstStyle/>
          <a:p>
            <a:pPr>
              <a:defRPr sz="1100" b="1" baseline="0">
                <a:solidFill>
                  <a:srgbClr val="FF0000"/>
                </a:solidFill>
              </a:defRPr>
            </a:pPr>
            <a:endParaRPr lang="ru-RU"/>
          </a:p>
        </c:txPr>
      </c:legendEntry>
      <c:legendEntry>
        <c:idx val="2"/>
        <c:txPr>
          <a:bodyPr/>
          <a:lstStyle/>
          <a:p>
            <a:pPr>
              <a:defRPr sz="1100" b="1" baseline="0">
                <a:solidFill>
                  <a:srgbClr val="00B050"/>
                </a:solidFill>
              </a:defRPr>
            </a:pPr>
            <a:endParaRPr lang="ru-RU"/>
          </a:p>
        </c:txPr>
      </c:legendEntry>
      <c:legendEntry>
        <c:idx val="3"/>
        <c:txPr>
          <a:bodyPr/>
          <a:lstStyle/>
          <a:p>
            <a:pPr>
              <a:defRPr sz="1100" b="1" baseline="0">
                <a:solidFill>
                  <a:srgbClr val="7030A0"/>
                </a:solidFill>
              </a:defRPr>
            </a:pPr>
            <a:endParaRPr lang="ru-RU"/>
          </a:p>
        </c:txPr>
      </c:legendEntry>
      <c:legendEntry>
        <c:idx val="4"/>
        <c:txPr>
          <a:bodyPr/>
          <a:lstStyle/>
          <a:p>
            <a:pPr>
              <a:defRPr sz="1100" b="1" baseline="0">
                <a:solidFill>
                  <a:schemeClr val="accent6">
                    <a:lumMod val="50000"/>
                  </a:schemeClr>
                </a:solidFill>
              </a:defRPr>
            </a:pPr>
            <a:endParaRPr lang="ru-RU"/>
          </a:p>
        </c:txPr>
      </c:legendEntry>
      <c:layout>
        <c:manualLayout>
          <c:xMode val="edge"/>
          <c:yMode val="edge"/>
          <c:x val="0.73946570770334519"/>
          <c:y val="0.15286282941569573"/>
          <c:w val="0.22747839881644952"/>
          <c:h val="0.75823498077500451"/>
        </c:manualLayout>
      </c:layout>
      <c:txPr>
        <a:bodyPr/>
        <a:lstStyle/>
        <a:p>
          <a:pPr>
            <a:defRPr sz="1100" b="1" baseline="0">
              <a:solidFill>
                <a:schemeClr val="accent4">
                  <a:lumMod val="50000"/>
                </a:schemeClr>
              </a:solidFill>
            </a:defRPr>
          </a:pPr>
          <a:endParaRPr lang="ru-RU"/>
        </a:p>
      </c:txPr>
    </c:legend>
    <c:plotVisOnly val="1"/>
    <c:dispBlanksAs val="zero"/>
  </c:chart>
  <c:spPr>
    <a:blipFill>
      <a:blip xmlns:r="http://schemas.openxmlformats.org/officeDocument/2006/relationships" r:embed="rId1"/>
      <a:stretch>
        <a:fillRect/>
      </a:stretch>
    </a:blipFill>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2.208140801412687E-2"/>
          <c:y val="0.11469423973249022"/>
          <c:w val="0.64795904168287133"/>
          <c:h val="0.83704093927760814"/>
        </c:manualLayout>
      </c:layout>
      <c:pie3DChart>
        <c:varyColors val="1"/>
        <c:ser>
          <c:idx val="0"/>
          <c:order val="0"/>
          <c:tx>
            <c:strRef>
              <c:f>Лист1!$B$1</c:f>
              <c:strCache>
                <c:ptCount val="1"/>
                <c:pt idx="0">
                  <c:v>Продажи</c:v>
                </c:pt>
              </c:strCache>
            </c:strRef>
          </c:tx>
          <c:explosion val="25"/>
          <c:dPt>
            <c:idx val="0"/>
            <c:explosion val="3"/>
            <c:spPr>
              <a:solidFill>
                <a:srgbClr val="0070C0">
                  <a:alpha val="73000"/>
                </a:srgbClr>
              </a:solidFill>
              <a:scene3d>
                <a:camera prst="orthographicFront"/>
                <a:lightRig rig="threePt" dir="t"/>
              </a:scene3d>
              <a:sp3d prstMaterial="metal">
                <a:bevelT/>
                <a:bevelB w="139700" h="139700" prst="divot"/>
              </a:sp3d>
            </c:spPr>
            <c:extLst xmlns:c16r2="http://schemas.microsoft.com/office/drawing/2015/06/chart">
              <c:ext xmlns:c16="http://schemas.microsoft.com/office/drawing/2014/chart" uri="{C3380CC4-5D6E-409C-BE32-E72D297353CC}">
                <c16:uniqueId val="{00000000-3109-422E-885A-783C3F93E446}"/>
              </c:ext>
            </c:extLst>
          </c:dPt>
          <c:dPt>
            <c:idx val="1"/>
            <c:explosion val="8"/>
            <c:spPr>
              <a:solidFill>
                <a:srgbClr val="FF0000">
                  <a:alpha val="73000"/>
                </a:srgbClr>
              </a:solidFill>
              <a:scene3d>
                <a:camera prst="orthographicFront"/>
                <a:lightRig rig="threePt" dir="t"/>
              </a:scene3d>
              <a:sp3d>
                <a:bevelT/>
              </a:sp3d>
            </c:spPr>
            <c:extLst xmlns:c16r2="http://schemas.microsoft.com/office/drawing/2015/06/chart">
              <c:ext xmlns:c16="http://schemas.microsoft.com/office/drawing/2014/chart" uri="{C3380CC4-5D6E-409C-BE32-E72D297353CC}">
                <c16:uniqueId val="{00000001-3109-422E-885A-783C3F93E446}"/>
              </c:ext>
            </c:extLst>
          </c:dPt>
          <c:dPt>
            <c:idx val="2"/>
            <c:explosion val="17"/>
            <c:spPr>
              <a:solidFill>
                <a:srgbClr val="00B050">
                  <a:alpha val="70000"/>
                </a:srgbClr>
              </a:solidFill>
              <a:scene3d>
                <a:camera prst="orthographicFront"/>
                <a:lightRig rig="threePt" dir="t"/>
              </a:scene3d>
              <a:sp3d>
                <a:bevelT w="165100" prst="coolSlant"/>
                <a:bevelB/>
              </a:sp3d>
            </c:spPr>
            <c:extLst xmlns:c16r2="http://schemas.microsoft.com/office/drawing/2015/06/chart">
              <c:ext xmlns:c16="http://schemas.microsoft.com/office/drawing/2014/chart" uri="{C3380CC4-5D6E-409C-BE32-E72D297353CC}">
                <c16:uniqueId val="{00000002-3109-422E-885A-783C3F93E446}"/>
              </c:ext>
            </c:extLst>
          </c:dPt>
          <c:dPt>
            <c:idx val="3"/>
            <c:spPr>
              <a:solidFill>
                <a:srgbClr val="7030A0">
                  <a:alpha val="72000"/>
                </a:srgbClr>
              </a:solidFill>
            </c:spPr>
            <c:extLst xmlns:c16r2="http://schemas.microsoft.com/office/drawing/2015/06/chart">
              <c:ext xmlns:c16="http://schemas.microsoft.com/office/drawing/2014/chart" uri="{C3380CC4-5D6E-409C-BE32-E72D297353CC}">
                <c16:uniqueId val="{00000003-3109-422E-885A-783C3F93E446}"/>
              </c:ext>
            </c:extLst>
          </c:dPt>
          <c:dPt>
            <c:idx val="4"/>
            <c:explosion val="21"/>
            <c:spPr>
              <a:solidFill>
                <a:srgbClr val="FFC000">
                  <a:alpha val="73000"/>
                </a:srgbClr>
              </a:solidFill>
              <a:scene3d>
                <a:camera prst="orthographicFront"/>
                <a:lightRig rig="threePt" dir="t"/>
              </a:scene3d>
              <a:sp3d>
                <a:bevelT/>
                <a:bevelB/>
              </a:sp3d>
            </c:spPr>
            <c:extLst xmlns:c16r2="http://schemas.microsoft.com/office/drawing/2015/06/chart">
              <c:ext xmlns:c16="http://schemas.microsoft.com/office/drawing/2014/chart" uri="{C3380CC4-5D6E-409C-BE32-E72D297353CC}">
                <c16:uniqueId val="{00000004-3109-422E-885A-783C3F93E446}"/>
              </c:ext>
            </c:extLst>
          </c:dPt>
          <c:dLbls>
            <c:dLbl>
              <c:idx val="0"/>
              <c:layout>
                <c:manualLayout>
                  <c:x val="-0.14463564083740268"/>
                  <c:y val="4.8808436312009103E-2"/>
                </c:manualLayout>
              </c:layout>
              <c:tx>
                <c:rich>
                  <a:bodyPr/>
                  <a:lstStyle/>
                  <a:p>
                    <a:r>
                      <a:rPr lang="en-US" sz="1050"/>
                      <a:t>36,34%</a:t>
                    </a:r>
                    <a:endParaRPr lang="en-US" sz="1100"/>
                  </a:p>
                </c:rich>
              </c:tx>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109-422E-885A-783C3F93E446}"/>
                </c:ext>
              </c:extLst>
            </c:dLbl>
            <c:dLbl>
              <c:idx val="1"/>
              <c:layout>
                <c:manualLayout>
                  <c:x val="0.12956589749864442"/>
                  <c:y val="-0.16238069885392439"/>
                </c:manualLayout>
              </c:layout>
              <c:tx>
                <c:rich>
                  <a:bodyPr/>
                  <a:lstStyle/>
                  <a:p>
                    <a:r>
                      <a:rPr lang="en-US" sz="1050"/>
                      <a:t>54,19 %</a:t>
                    </a:r>
                    <a:endParaRPr lang="en-US" sz="1100"/>
                  </a:p>
                </c:rich>
              </c:tx>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109-422E-885A-783C3F93E446}"/>
                </c:ext>
              </c:extLst>
            </c:dLbl>
            <c:dLbl>
              <c:idx val="2"/>
              <c:layout>
                <c:manualLayout>
                  <c:x val="6.2816316150609924E-2"/>
                  <c:y val="8.972716488730724E-2"/>
                </c:manualLayout>
              </c:layout>
              <c:tx>
                <c:rich>
                  <a:bodyPr/>
                  <a:lstStyle/>
                  <a:p>
                    <a:r>
                      <a:rPr lang="en-US" sz="1050"/>
                      <a:t>6,82 %</a:t>
                    </a:r>
                    <a:endParaRPr lang="en-US" sz="1100"/>
                  </a:p>
                </c:rich>
              </c:tx>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109-422E-885A-783C3F93E446}"/>
                </c:ext>
              </c:extLst>
            </c:dLbl>
            <c:dLbl>
              <c:idx val="3"/>
              <c:tx>
                <c:rich>
                  <a:bodyPr/>
                  <a:lstStyle/>
                  <a:p>
                    <a:pPr>
                      <a:defRPr sz="1050" b="1" i="0" baseline="0">
                        <a:solidFill>
                          <a:schemeClr val="accent3">
                            <a:lumMod val="50000"/>
                          </a:schemeClr>
                        </a:solidFill>
                      </a:defRPr>
                    </a:pPr>
                    <a:r>
                      <a:rPr lang="en-US" sz="1050">
                        <a:solidFill>
                          <a:schemeClr val="accent3">
                            <a:lumMod val="50000"/>
                          </a:schemeClr>
                        </a:solidFill>
                      </a:rPr>
                      <a:t>1,41 %</a:t>
                    </a:r>
                    <a:endParaRPr lang="en-US" sz="1100">
                      <a:solidFill>
                        <a:schemeClr val="accent3">
                          <a:lumMod val="50000"/>
                        </a:schemeClr>
                      </a:solidFill>
                    </a:endParaRPr>
                  </a:p>
                </c:rich>
              </c:tx>
              <c:numFmt formatCode="General" sourceLinked="0"/>
              <c:spPr>
                <a:noFill/>
                <a:ln w="3175">
                  <a:noFill/>
                </a:ln>
              </c:spPr>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109-422E-885A-783C3F93E446}"/>
                </c:ext>
              </c:extLst>
            </c:dLbl>
            <c:dLbl>
              <c:idx val="4"/>
              <c:layout>
                <c:manualLayout>
                  <c:x val="4.3641240457374247E-2"/>
                  <c:y val="-3.568021968784222E-2"/>
                </c:manualLayout>
              </c:layout>
              <c:tx>
                <c:rich>
                  <a:bodyPr/>
                  <a:lstStyle/>
                  <a:p>
                    <a:pPr>
                      <a:defRPr sz="1050" b="1" i="0" baseline="0">
                        <a:solidFill>
                          <a:schemeClr val="accent3">
                            <a:lumMod val="50000"/>
                          </a:schemeClr>
                        </a:solidFill>
                      </a:defRPr>
                    </a:pPr>
                    <a:r>
                      <a:rPr lang="en-US" sz="1050">
                        <a:solidFill>
                          <a:schemeClr val="accent3">
                            <a:lumMod val="50000"/>
                          </a:schemeClr>
                        </a:solidFill>
                      </a:rPr>
                      <a:t>1,23</a:t>
                    </a:r>
                    <a:r>
                      <a:rPr lang="en-US" sz="1050" baseline="0">
                        <a:solidFill>
                          <a:schemeClr val="accent3">
                            <a:lumMod val="50000"/>
                          </a:schemeClr>
                        </a:solidFill>
                      </a:rPr>
                      <a:t> </a:t>
                    </a:r>
                    <a:r>
                      <a:rPr lang="en-US" sz="1050">
                        <a:solidFill>
                          <a:schemeClr val="accent3">
                            <a:lumMod val="50000"/>
                          </a:schemeClr>
                        </a:solidFill>
                      </a:rPr>
                      <a:t>%</a:t>
                    </a:r>
                    <a:endParaRPr lang="en-US" sz="1100">
                      <a:solidFill>
                        <a:schemeClr val="accent3">
                          <a:lumMod val="50000"/>
                        </a:schemeClr>
                      </a:solidFill>
                    </a:endParaRPr>
                  </a:p>
                </c:rich>
              </c:tx>
              <c:numFmt formatCode="General" sourceLinked="0"/>
              <c:spPr>
                <a:noFill/>
                <a:ln w="3175">
                  <a:noFill/>
                </a:ln>
              </c:spPr>
              <c:showVal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109-422E-885A-783C3F93E446}"/>
                </c:ext>
              </c:extLst>
            </c:dLbl>
            <c:numFmt formatCode="General" sourceLinked="0"/>
            <c:spPr>
              <a:noFill/>
              <a:ln w="3175">
                <a:noFill/>
              </a:ln>
            </c:spPr>
            <c:txPr>
              <a:bodyPr/>
              <a:lstStyle/>
              <a:p>
                <a:pPr>
                  <a:defRPr sz="1050" b="1" i="0" baseline="0">
                    <a:solidFill>
                      <a:schemeClr val="bg1"/>
                    </a:solidFill>
                  </a:defRPr>
                </a:pPr>
                <a:endParaRPr lang="ru-RU"/>
              </a:p>
            </c:txPr>
            <c:showVal val="1"/>
            <c:showPercent val="1"/>
            <c:showLeaderLines val="1"/>
            <c:extLst xmlns:c16r2="http://schemas.microsoft.com/office/drawing/2015/06/chart">
              <c:ext xmlns:c15="http://schemas.microsoft.com/office/drawing/2012/chart" uri="{CE6537A1-D6FC-4f65-9D91-7224C49458BB}"/>
            </c:extLst>
          </c:dLbls>
          <c:cat>
            <c:strRef>
              <c:f>Лист1!$A$2:$A$6</c:f>
              <c:strCache>
                <c:ptCount val="5"/>
                <c:pt idx="0">
                  <c:v>Народной песни</c:v>
                </c:pt>
                <c:pt idx="1">
                  <c:v>Эстрадной песни</c:v>
                </c:pt>
                <c:pt idx="2">
                  <c:v>Фольклорные</c:v>
                </c:pt>
                <c:pt idx="3">
                  <c:v>Хоры ветеранов</c:v>
                </c:pt>
                <c:pt idx="4">
                  <c:v>Академические</c:v>
                </c:pt>
              </c:strCache>
            </c:strRef>
          </c:cat>
          <c:val>
            <c:numRef>
              <c:f>Лист1!$B$2:$B$6</c:f>
              <c:numCache>
                <c:formatCode>0.00%</c:formatCode>
                <c:ptCount val="5"/>
                <c:pt idx="0" formatCode="0%">
                  <c:v>0.36340000000000039</c:v>
                </c:pt>
                <c:pt idx="1">
                  <c:v>0.54190000000000005</c:v>
                </c:pt>
                <c:pt idx="2">
                  <c:v>6.8199999999999997E-2</c:v>
                </c:pt>
                <c:pt idx="3">
                  <c:v>1.4100000000000001E-2</c:v>
                </c:pt>
                <c:pt idx="4">
                  <c:v>1.2300000000000005E-2</c:v>
                </c:pt>
              </c:numCache>
            </c:numRef>
          </c:val>
          <c:extLst xmlns:c16r2="http://schemas.microsoft.com/office/drawing/2015/06/chart">
            <c:ext xmlns:c16="http://schemas.microsoft.com/office/drawing/2014/chart" uri="{C3380CC4-5D6E-409C-BE32-E72D297353CC}">
              <c16:uniqueId val="{00000005-3109-422E-885A-783C3F93E446}"/>
            </c:ext>
          </c:extLst>
        </c:ser>
      </c:pie3DChart>
    </c:plotArea>
    <c:legend>
      <c:legendPos val="r"/>
      <c:legendEntry>
        <c:idx val="0"/>
        <c:txPr>
          <a:bodyPr/>
          <a:lstStyle/>
          <a:p>
            <a:pPr>
              <a:defRPr sz="1100" b="1" baseline="0">
                <a:solidFill>
                  <a:srgbClr val="0070C0"/>
                </a:solidFill>
              </a:defRPr>
            </a:pPr>
            <a:endParaRPr lang="ru-RU"/>
          </a:p>
        </c:txPr>
      </c:legendEntry>
      <c:legendEntry>
        <c:idx val="1"/>
        <c:txPr>
          <a:bodyPr/>
          <a:lstStyle/>
          <a:p>
            <a:pPr>
              <a:defRPr sz="1100" b="1" baseline="0">
                <a:solidFill>
                  <a:srgbClr val="C00000"/>
                </a:solidFill>
              </a:defRPr>
            </a:pPr>
            <a:endParaRPr lang="ru-RU"/>
          </a:p>
        </c:txPr>
      </c:legendEntry>
      <c:legendEntry>
        <c:idx val="2"/>
        <c:txPr>
          <a:bodyPr/>
          <a:lstStyle/>
          <a:p>
            <a:pPr>
              <a:defRPr sz="1100" b="1" baseline="0">
                <a:solidFill>
                  <a:schemeClr val="accent3">
                    <a:lumMod val="50000"/>
                  </a:schemeClr>
                </a:solidFill>
              </a:defRPr>
            </a:pPr>
            <a:endParaRPr lang="ru-RU"/>
          </a:p>
        </c:txPr>
      </c:legendEntry>
      <c:legendEntry>
        <c:idx val="3"/>
        <c:txPr>
          <a:bodyPr/>
          <a:lstStyle/>
          <a:p>
            <a:pPr>
              <a:defRPr sz="1100" b="1" baseline="0">
                <a:solidFill>
                  <a:srgbClr val="7030A0"/>
                </a:solidFill>
              </a:defRPr>
            </a:pPr>
            <a:endParaRPr lang="ru-RU"/>
          </a:p>
        </c:txPr>
      </c:legendEntry>
      <c:legendEntry>
        <c:idx val="4"/>
        <c:txPr>
          <a:bodyPr/>
          <a:lstStyle/>
          <a:p>
            <a:pPr>
              <a:defRPr sz="1100" b="1" baseline="0">
                <a:solidFill>
                  <a:schemeClr val="accent6">
                    <a:lumMod val="75000"/>
                  </a:schemeClr>
                </a:solidFill>
              </a:defRPr>
            </a:pPr>
            <a:endParaRPr lang="ru-RU"/>
          </a:p>
        </c:txPr>
      </c:legendEntry>
      <c:txPr>
        <a:bodyPr/>
        <a:lstStyle/>
        <a:p>
          <a:pPr>
            <a:defRPr b="1" baseline="0">
              <a:solidFill>
                <a:schemeClr val="accent3">
                  <a:lumMod val="50000"/>
                </a:schemeClr>
              </a:solidFill>
            </a:defRPr>
          </a:pPr>
          <a:endParaRPr lang="ru-RU"/>
        </a:p>
      </c:txPr>
    </c:legend>
    <c:plotVisOnly val="1"/>
    <c:dispBlanksAs val="zero"/>
  </c:chart>
  <c:spPr>
    <a:blipFill>
      <a:blip xmlns:r="http://schemas.openxmlformats.org/officeDocument/2006/relationships" r:embed="rId1"/>
      <a:stretch>
        <a:fillRect/>
      </a:stretch>
    </a:blipFill>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sideWall>
      <c:spPr>
        <a:blipFill>
          <a:blip xmlns:r="http://schemas.openxmlformats.org/officeDocument/2006/relationships" r:embed="rId1"/>
          <a:stretch>
            <a:fillRect/>
          </a:stretch>
        </a:blipFill>
      </c:spPr>
    </c:sideWall>
    <c:backWall>
      <c:spPr>
        <a:blipFill>
          <a:blip xmlns:r="http://schemas.openxmlformats.org/officeDocument/2006/relationships" r:embed="rId1"/>
          <a:stretch>
            <a:fillRect/>
          </a:stretch>
        </a:blipFill>
      </c:spPr>
    </c:backWall>
    <c:plotArea>
      <c:layout/>
      <c:bar3DChart>
        <c:barDir val="col"/>
        <c:grouping val="clustered"/>
        <c:ser>
          <c:idx val="0"/>
          <c:order val="0"/>
          <c:tx>
            <c:strRef>
              <c:f>Лист1!$B$1</c:f>
              <c:strCache>
                <c:ptCount val="1"/>
                <c:pt idx="0">
                  <c:v>Народной песни</c:v>
                </c:pt>
              </c:strCache>
            </c:strRef>
          </c:tx>
          <c:dLbls>
            <c:spPr>
              <a:noFill/>
              <a:ln>
                <a:noFill/>
              </a:ln>
              <a:effectLst/>
            </c:spPr>
            <c:txPr>
              <a:bodyPr/>
              <a:lstStyle/>
              <a:p>
                <a:pPr>
                  <a:defRPr sz="1800">
                    <a:solidFill>
                      <a:schemeClr val="accent4">
                        <a:lumMod val="50000"/>
                      </a:schemeClr>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2018 г.</c:v>
                </c:pt>
                <c:pt idx="1">
                  <c:v>2019 г.</c:v>
                </c:pt>
              </c:strCache>
            </c:strRef>
          </c:cat>
          <c:val>
            <c:numRef>
              <c:f>Лист1!$B$2:$B$3</c:f>
              <c:numCache>
                <c:formatCode>General</c:formatCode>
                <c:ptCount val="2"/>
                <c:pt idx="0">
                  <c:v>14</c:v>
                </c:pt>
                <c:pt idx="1">
                  <c:v>15</c:v>
                </c:pt>
              </c:numCache>
            </c:numRef>
          </c:val>
          <c:extLst xmlns:c16r2="http://schemas.microsoft.com/office/drawing/2015/06/chart">
            <c:ext xmlns:c16="http://schemas.microsoft.com/office/drawing/2014/chart" uri="{C3380CC4-5D6E-409C-BE32-E72D297353CC}">
              <c16:uniqueId val="{00000000-583C-4C30-8EB9-60452F0CCAAE}"/>
            </c:ext>
          </c:extLst>
        </c:ser>
        <c:ser>
          <c:idx val="1"/>
          <c:order val="1"/>
          <c:tx>
            <c:strRef>
              <c:f>Лист1!$C$1</c:f>
              <c:strCache>
                <c:ptCount val="1"/>
                <c:pt idx="0">
                  <c:v>Академической песни</c:v>
                </c:pt>
              </c:strCache>
            </c:strRef>
          </c:tx>
          <c:dLbls>
            <c:dLbl>
              <c:idx val="0"/>
              <c:layout>
                <c:manualLayout>
                  <c:x val="9.6528312509835488E-3"/>
                  <c:y val="-3.4649134212827665E-7"/>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83C-4C30-8EB9-60452F0CCAAE}"/>
                </c:ext>
              </c:extLst>
            </c:dLbl>
            <c:spPr>
              <a:noFill/>
              <a:ln>
                <a:noFill/>
              </a:ln>
              <a:effectLst/>
            </c:spPr>
            <c:txPr>
              <a:bodyPr/>
              <a:lstStyle/>
              <a:p>
                <a:pPr>
                  <a:defRPr sz="1800">
                    <a:solidFill>
                      <a:schemeClr val="accent4">
                        <a:lumMod val="50000"/>
                      </a:schemeClr>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2018 г.</c:v>
                </c:pt>
                <c:pt idx="1">
                  <c:v>2019 г.</c:v>
                </c:pt>
              </c:strCache>
            </c:strRef>
          </c:cat>
          <c:val>
            <c:numRef>
              <c:f>Лист1!$C$2:$C$3</c:f>
              <c:numCache>
                <c:formatCode>General</c:formatCode>
                <c:ptCount val="2"/>
                <c:pt idx="0">
                  <c:v>18</c:v>
                </c:pt>
                <c:pt idx="1">
                  <c:v>17</c:v>
                </c:pt>
              </c:numCache>
            </c:numRef>
          </c:val>
          <c:extLst xmlns:c16r2="http://schemas.microsoft.com/office/drawing/2015/06/chart">
            <c:ext xmlns:c16="http://schemas.microsoft.com/office/drawing/2014/chart" uri="{C3380CC4-5D6E-409C-BE32-E72D297353CC}">
              <c16:uniqueId val="{00000002-583C-4C30-8EB9-60452F0CCAAE}"/>
            </c:ext>
          </c:extLst>
        </c:ser>
        <c:ser>
          <c:idx val="2"/>
          <c:order val="2"/>
          <c:tx>
            <c:strRef>
              <c:f>Лист1!$D$1</c:f>
              <c:strCache>
                <c:ptCount val="1"/>
                <c:pt idx="0">
                  <c:v>Эстрадной песни</c:v>
                </c:pt>
              </c:strCache>
            </c:strRef>
          </c:tx>
          <c:dLbls>
            <c:spPr>
              <a:noFill/>
              <a:ln>
                <a:noFill/>
              </a:ln>
              <a:effectLst/>
            </c:spPr>
            <c:txPr>
              <a:bodyPr/>
              <a:lstStyle/>
              <a:p>
                <a:pPr>
                  <a:defRPr sz="1800">
                    <a:solidFill>
                      <a:schemeClr val="accent4">
                        <a:lumMod val="50000"/>
                      </a:schemeClr>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2018 г.</c:v>
                </c:pt>
                <c:pt idx="1">
                  <c:v>2019 г.</c:v>
                </c:pt>
              </c:strCache>
            </c:strRef>
          </c:cat>
          <c:val>
            <c:numRef>
              <c:f>Лист1!$D$2:$D$3</c:f>
              <c:numCache>
                <c:formatCode>General</c:formatCode>
                <c:ptCount val="2"/>
                <c:pt idx="0">
                  <c:v>11</c:v>
                </c:pt>
                <c:pt idx="1">
                  <c:v>11</c:v>
                </c:pt>
              </c:numCache>
            </c:numRef>
          </c:val>
          <c:extLst xmlns:c16r2="http://schemas.microsoft.com/office/drawing/2015/06/chart">
            <c:ext xmlns:c16="http://schemas.microsoft.com/office/drawing/2014/chart" uri="{C3380CC4-5D6E-409C-BE32-E72D297353CC}">
              <c16:uniqueId val="{00000003-583C-4C30-8EB9-60452F0CCAAE}"/>
            </c:ext>
          </c:extLst>
        </c:ser>
        <c:ser>
          <c:idx val="3"/>
          <c:order val="3"/>
          <c:tx>
            <c:strRef>
              <c:f>Лист1!$E$1</c:f>
              <c:strCache>
                <c:ptCount val="1"/>
                <c:pt idx="0">
                  <c:v>Фольклорные</c:v>
                </c:pt>
              </c:strCache>
            </c:strRef>
          </c:tx>
          <c:dLbls>
            <c:spPr>
              <a:noFill/>
              <a:ln>
                <a:noFill/>
              </a:ln>
              <a:effectLst/>
            </c:spPr>
            <c:txPr>
              <a:bodyPr/>
              <a:lstStyle/>
              <a:p>
                <a:pPr>
                  <a:defRPr sz="1800">
                    <a:solidFill>
                      <a:schemeClr val="accent4">
                        <a:lumMod val="50000"/>
                      </a:schemeClr>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2018 г.</c:v>
                </c:pt>
                <c:pt idx="1">
                  <c:v>2019 г.</c:v>
                </c:pt>
              </c:strCache>
            </c:strRef>
          </c:cat>
          <c:val>
            <c:numRef>
              <c:f>Лист1!$E$2:$E$3</c:f>
              <c:numCache>
                <c:formatCode>General</c:formatCode>
                <c:ptCount val="2"/>
                <c:pt idx="0">
                  <c:v>14</c:v>
                </c:pt>
                <c:pt idx="1">
                  <c:v>15</c:v>
                </c:pt>
              </c:numCache>
            </c:numRef>
          </c:val>
          <c:extLst xmlns:c16r2="http://schemas.microsoft.com/office/drawing/2015/06/chart">
            <c:ext xmlns:c16="http://schemas.microsoft.com/office/drawing/2014/chart" uri="{C3380CC4-5D6E-409C-BE32-E72D297353CC}">
              <c16:uniqueId val="{00000004-583C-4C30-8EB9-60452F0CCAAE}"/>
            </c:ext>
          </c:extLst>
        </c:ser>
        <c:ser>
          <c:idx val="4"/>
          <c:order val="4"/>
          <c:tx>
            <c:strRef>
              <c:f>Лист1!$F$1</c:f>
              <c:strCache>
                <c:ptCount val="1"/>
                <c:pt idx="0">
                  <c:v>Хоры ветеранов</c:v>
                </c:pt>
              </c:strCache>
            </c:strRef>
          </c:tx>
          <c:spPr>
            <a:solidFill>
              <a:srgbClr val="4F81BD">
                <a:lumMod val="75000"/>
              </a:srgbClr>
            </a:solidFill>
          </c:spPr>
          <c:dLbls>
            <c:dLbl>
              <c:idx val="0"/>
              <c:layout>
                <c:manualLayout>
                  <c:x val="8.9635854341738267E-3"/>
                  <c:y val="-5.2493438320212471E-3"/>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83C-4C30-8EB9-60452F0CCAAE}"/>
                </c:ext>
              </c:extLst>
            </c:dLbl>
            <c:dLbl>
              <c:idx val="1"/>
              <c:layout>
                <c:manualLayout>
                  <c:x val="-5.3105861767278875E-3"/>
                  <c:y val="-1.41951006124234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83C-4C30-8EB9-60452F0CCAAE}"/>
                </c:ext>
              </c:extLst>
            </c:dLbl>
            <c:spPr>
              <a:noFill/>
              <a:ln>
                <a:noFill/>
              </a:ln>
              <a:effectLst/>
            </c:spPr>
            <c:txPr>
              <a:bodyPr/>
              <a:lstStyle/>
              <a:p>
                <a:pPr>
                  <a:defRPr sz="1800" baseline="0">
                    <a:solidFill>
                      <a:schemeClr val="accent4">
                        <a:lumMod val="50000"/>
                      </a:schemeClr>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Лист1!$A$2:$A$3</c:f>
              <c:strCache>
                <c:ptCount val="2"/>
                <c:pt idx="0">
                  <c:v>2018 г.</c:v>
                </c:pt>
                <c:pt idx="1">
                  <c:v>2019 г.</c:v>
                </c:pt>
              </c:strCache>
            </c:strRef>
          </c:cat>
          <c:val>
            <c:numRef>
              <c:f>Лист1!$F$2:$F$3</c:f>
              <c:numCache>
                <c:formatCode>General</c:formatCode>
                <c:ptCount val="2"/>
                <c:pt idx="0">
                  <c:v>22</c:v>
                </c:pt>
                <c:pt idx="1">
                  <c:v>23</c:v>
                </c:pt>
              </c:numCache>
            </c:numRef>
          </c:val>
          <c:extLst xmlns:c16r2="http://schemas.microsoft.com/office/drawing/2015/06/chart">
            <c:ext xmlns:c16="http://schemas.microsoft.com/office/drawing/2014/chart" uri="{C3380CC4-5D6E-409C-BE32-E72D297353CC}">
              <c16:uniqueId val="{00000007-583C-4C30-8EB9-60452F0CCAAE}"/>
            </c:ext>
          </c:extLst>
        </c:ser>
        <c:shape val="cylinder"/>
        <c:axId val="156990464"/>
        <c:axId val="157033216"/>
        <c:axId val="0"/>
      </c:bar3DChart>
      <c:catAx>
        <c:axId val="156990464"/>
        <c:scaling>
          <c:orientation val="minMax"/>
        </c:scaling>
        <c:axPos val="b"/>
        <c:numFmt formatCode="General" sourceLinked="0"/>
        <c:tickLblPos val="nextTo"/>
        <c:txPr>
          <a:bodyPr/>
          <a:lstStyle/>
          <a:p>
            <a:pPr>
              <a:defRPr sz="1100" b="1">
                <a:solidFill>
                  <a:srgbClr val="7030A0"/>
                </a:solidFill>
              </a:defRPr>
            </a:pPr>
            <a:endParaRPr lang="ru-RU"/>
          </a:p>
        </c:txPr>
        <c:crossAx val="157033216"/>
        <c:crosses val="autoZero"/>
        <c:auto val="1"/>
        <c:lblAlgn val="ctr"/>
        <c:lblOffset val="100"/>
      </c:catAx>
      <c:valAx>
        <c:axId val="157033216"/>
        <c:scaling>
          <c:orientation val="minMax"/>
        </c:scaling>
        <c:axPos val="l"/>
        <c:majorGridlines>
          <c:spPr>
            <a:ln>
              <a:solidFill>
                <a:sysClr val="windowText" lastClr="000000"/>
              </a:solidFill>
            </a:ln>
          </c:spPr>
        </c:majorGridlines>
        <c:numFmt formatCode="General" sourceLinked="1"/>
        <c:tickLblPos val="nextTo"/>
        <c:crossAx val="156990464"/>
        <c:crosses val="autoZero"/>
        <c:crossBetween val="between"/>
      </c:valAx>
    </c:plotArea>
    <c:legend>
      <c:legendPos val="r"/>
      <c:legendEntry>
        <c:idx val="0"/>
        <c:txPr>
          <a:bodyPr/>
          <a:lstStyle/>
          <a:p>
            <a:pPr>
              <a:defRPr sz="1200" b="1" baseline="0">
                <a:solidFill>
                  <a:srgbClr val="00B0F0"/>
                </a:solidFill>
              </a:defRPr>
            </a:pPr>
            <a:endParaRPr lang="ru-RU"/>
          </a:p>
        </c:txPr>
      </c:legendEntry>
      <c:legendEntry>
        <c:idx val="1"/>
        <c:txPr>
          <a:bodyPr/>
          <a:lstStyle/>
          <a:p>
            <a:pPr>
              <a:defRPr sz="1200" b="1" baseline="0">
                <a:solidFill>
                  <a:schemeClr val="accent2">
                    <a:lumMod val="50000"/>
                  </a:schemeClr>
                </a:solidFill>
              </a:defRPr>
            </a:pPr>
            <a:endParaRPr lang="ru-RU"/>
          </a:p>
        </c:txPr>
      </c:legendEntry>
      <c:legendEntry>
        <c:idx val="2"/>
        <c:txPr>
          <a:bodyPr/>
          <a:lstStyle/>
          <a:p>
            <a:pPr>
              <a:defRPr sz="1200" b="1" baseline="0">
                <a:solidFill>
                  <a:srgbClr val="00B050"/>
                </a:solidFill>
              </a:defRPr>
            </a:pPr>
            <a:endParaRPr lang="ru-RU"/>
          </a:p>
        </c:txPr>
      </c:legendEntry>
      <c:legendEntry>
        <c:idx val="3"/>
        <c:txPr>
          <a:bodyPr/>
          <a:lstStyle/>
          <a:p>
            <a:pPr>
              <a:defRPr sz="1200" b="1" baseline="0">
                <a:solidFill>
                  <a:srgbClr val="7030A0"/>
                </a:solidFill>
              </a:defRPr>
            </a:pPr>
            <a:endParaRPr lang="ru-RU"/>
          </a:p>
        </c:txPr>
      </c:legendEntry>
      <c:legendEntry>
        <c:idx val="4"/>
        <c:txPr>
          <a:bodyPr/>
          <a:lstStyle/>
          <a:p>
            <a:pPr>
              <a:defRPr sz="1200" b="1" baseline="0">
                <a:solidFill>
                  <a:srgbClr val="0070C0"/>
                </a:solidFill>
              </a:defRPr>
            </a:pPr>
            <a:endParaRPr lang="ru-RU"/>
          </a:p>
        </c:txPr>
      </c:legendEntry>
      <c:txPr>
        <a:bodyPr/>
        <a:lstStyle/>
        <a:p>
          <a:pPr>
            <a:defRPr sz="1200" b="1" baseline="0">
              <a:solidFill>
                <a:schemeClr val="accent4">
                  <a:lumMod val="50000"/>
                </a:schemeClr>
              </a:solidFill>
            </a:defRPr>
          </a:pPr>
          <a:endParaRPr lang="ru-RU"/>
        </a:p>
      </c:txPr>
    </c:legend>
    <c:plotVisOnly val="1"/>
    <c:dispBlanksAs val="gap"/>
  </c:chart>
  <c:spPr>
    <a:blipFill>
      <a:blip xmlns:r="http://schemas.openxmlformats.org/officeDocument/2006/relationships" r:embed="rId2"/>
      <a:stretch>
        <a:fillRect/>
      </a:stretch>
    </a:blipFill>
    <a:ln>
      <a:noFill/>
    </a:ln>
  </c:spPr>
  <c:externalData r:id="rId3"/>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5"/>
      <c:hPercent val="75"/>
      <c:depthPercent val="100"/>
      <c:rAngAx val="1"/>
    </c:view3D>
    <c:floor>
      <c:spPr>
        <a:solidFill>
          <a:srgbClr val="C0C0C0"/>
        </a:solidFill>
        <a:ln w="3175">
          <a:solidFill>
            <a:srgbClr val="000000"/>
          </a:solidFill>
          <a:prstDash val="solid"/>
        </a:ln>
      </c:spPr>
    </c:floor>
    <c:sideWall>
      <c:spPr>
        <a:blipFill>
          <a:blip xmlns:r="http://schemas.openxmlformats.org/officeDocument/2006/relationships" r:embed="rId1"/>
          <a:stretch>
            <a:fillRect/>
          </a:stretch>
        </a:blipFill>
        <a:ln w="12700">
          <a:solidFill>
            <a:srgbClr val="808080"/>
          </a:solidFill>
          <a:prstDash val="solid"/>
        </a:ln>
      </c:spPr>
    </c:sideWall>
    <c:backWall>
      <c:spPr>
        <a:blipFill>
          <a:blip xmlns:r="http://schemas.openxmlformats.org/officeDocument/2006/relationships" r:embed="rId1"/>
          <a:stretch>
            <a:fillRect/>
          </a:stretch>
        </a:blipFill>
        <a:ln w="12700">
          <a:solidFill>
            <a:srgbClr val="808080"/>
          </a:solidFill>
          <a:prstDash val="solid"/>
        </a:ln>
      </c:spPr>
    </c:backWall>
    <c:plotArea>
      <c:layout>
        <c:manualLayout>
          <c:layoutTarget val="inner"/>
          <c:xMode val="edge"/>
          <c:yMode val="edge"/>
          <c:x val="0.16187594553706641"/>
          <c:y val="6.7307692307693456E-2"/>
          <c:w val="0.70953101361574233"/>
          <c:h val="0.74038461538461564"/>
        </c:manualLayout>
      </c:layout>
      <c:bar3DChart>
        <c:barDir val="col"/>
        <c:grouping val="clustered"/>
        <c:ser>
          <c:idx val="0"/>
          <c:order val="0"/>
          <c:tx>
            <c:strRef>
              <c:f>Sheet1!$A$2</c:f>
              <c:strCache>
                <c:ptCount val="1"/>
                <c:pt idx="0">
                  <c:v>Всего хореографических коллективов</c:v>
                </c:pt>
              </c:strCache>
            </c:strRef>
          </c:tx>
          <c:spPr>
            <a:solidFill>
              <a:srgbClr val="9999FF"/>
            </a:solidFill>
            <a:ln w="12644">
              <a:solidFill>
                <a:srgbClr val="000000"/>
              </a:solidFill>
              <a:prstDash val="solid"/>
            </a:ln>
          </c:spPr>
          <c:dLbls>
            <c:dLbl>
              <c:idx val="2"/>
              <c:layout>
                <c:manualLayout>
                  <c:x val="7.9365079365079361E-2"/>
                  <c:y val="0.1048951048951049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276-463B-A24F-88F6DB3348D2}"/>
                </c:ext>
              </c:extLst>
            </c:dLbl>
            <c:spPr>
              <a:noFill/>
              <a:ln>
                <a:noFill/>
              </a:ln>
              <a:effectLst/>
            </c:spPr>
            <c:txPr>
              <a:bodyPr/>
              <a:lstStyle/>
              <a:p>
                <a:pPr>
                  <a:defRPr sz="1200" b="1" i="1" baseline="0"/>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3"/>
                <c:pt idx="1">
                  <c:v>2018 год</c:v>
                </c:pt>
                <c:pt idx="2">
                  <c:v>2019 год</c:v>
                </c:pt>
              </c:strCache>
            </c:strRef>
          </c:cat>
          <c:val>
            <c:numRef>
              <c:f>Sheet1!$B$2:$F$2</c:f>
              <c:numCache>
                <c:formatCode>General</c:formatCode>
                <c:ptCount val="5"/>
                <c:pt idx="1">
                  <c:v>2091</c:v>
                </c:pt>
                <c:pt idx="2">
                  <c:v>2110</c:v>
                </c:pt>
              </c:numCache>
            </c:numRef>
          </c:val>
          <c:extLst xmlns:c16r2="http://schemas.microsoft.com/office/drawing/2015/06/chart">
            <c:ext xmlns:c16="http://schemas.microsoft.com/office/drawing/2014/chart" uri="{C3380CC4-5D6E-409C-BE32-E72D297353CC}">
              <c16:uniqueId val="{00000001-7276-463B-A24F-88F6DB3348D2}"/>
            </c:ext>
          </c:extLst>
        </c:ser>
        <c:ser>
          <c:idx val="1"/>
          <c:order val="1"/>
          <c:tx>
            <c:strRef>
              <c:f>Sheet1!$A$3</c:f>
              <c:strCache>
                <c:ptCount val="1"/>
                <c:pt idx="0">
                  <c:v>Всего хореографических коллективов</c:v>
                </c:pt>
              </c:strCache>
            </c:strRef>
          </c:tx>
          <c:spPr>
            <a:solidFill>
              <a:srgbClr val="993366"/>
            </a:solidFill>
            <a:ln w="12644">
              <a:solidFill>
                <a:srgbClr val="000000"/>
              </a:solidFill>
              <a:prstDash val="solid"/>
            </a:ln>
          </c:spPr>
          <c:cat>
            <c:strRef>
              <c:f>Sheet1!$B$1:$F$1</c:f>
              <c:strCache>
                <c:ptCount val="3"/>
                <c:pt idx="1">
                  <c:v>2018 год</c:v>
                </c:pt>
                <c:pt idx="2">
                  <c:v>2019 год</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02-7276-463B-A24F-88F6DB3348D2}"/>
            </c:ext>
          </c:extLst>
        </c:ser>
        <c:gapDepth val="0"/>
        <c:shape val="cylinder"/>
        <c:axId val="157098752"/>
        <c:axId val="157100288"/>
        <c:axId val="0"/>
      </c:bar3DChart>
      <c:catAx>
        <c:axId val="157098752"/>
        <c:scaling>
          <c:orientation val="minMax"/>
        </c:scaling>
        <c:axPos val="b"/>
        <c:numFmt formatCode="General" sourceLinked="1"/>
        <c:tickLblPos val="low"/>
        <c:spPr>
          <a:ln w="3161">
            <a:solidFill>
              <a:srgbClr val="000000"/>
            </a:solidFill>
            <a:prstDash val="solid"/>
          </a:ln>
        </c:spPr>
        <c:txPr>
          <a:bodyPr rot="0" vert="horz"/>
          <a:lstStyle/>
          <a:p>
            <a:pPr>
              <a:defRPr sz="1000" b="1" i="0" u="none" strike="noStrike" baseline="0">
                <a:solidFill>
                  <a:srgbClr val="0070C0"/>
                </a:solidFill>
                <a:latin typeface="Arial Cyr"/>
                <a:ea typeface="Arial Cyr"/>
                <a:cs typeface="Arial Cyr"/>
              </a:defRPr>
            </a:pPr>
            <a:endParaRPr lang="ru-RU"/>
          </a:p>
        </c:txPr>
        <c:crossAx val="157100288"/>
        <c:crosses val="autoZero"/>
        <c:auto val="1"/>
        <c:lblAlgn val="ctr"/>
        <c:lblOffset val="100"/>
        <c:tickLblSkip val="1"/>
        <c:tickMarkSkip val="1"/>
      </c:catAx>
      <c:valAx>
        <c:axId val="157100288"/>
        <c:scaling>
          <c:orientation val="minMax"/>
        </c:scaling>
        <c:axPos val="l"/>
        <c:majorGridlines>
          <c:spPr>
            <a:ln w="3161">
              <a:solidFill>
                <a:srgbClr val="000000"/>
              </a:solidFill>
              <a:prstDash val="solid"/>
            </a:ln>
          </c:spPr>
        </c:majorGridlines>
        <c:numFmt formatCode="General" sourceLinked="1"/>
        <c:tickLblPos val="nextTo"/>
        <c:spPr>
          <a:ln w="3161">
            <a:solidFill>
              <a:srgbClr val="000000"/>
            </a:solidFill>
            <a:prstDash val="solid"/>
          </a:ln>
        </c:spPr>
        <c:txPr>
          <a:bodyPr rot="0" vert="horz"/>
          <a:lstStyle/>
          <a:p>
            <a:pPr>
              <a:defRPr sz="1000" b="1" i="0" u="none" strike="noStrike" baseline="0">
                <a:solidFill>
                  <a:srgbClr val="00B050"/>
                </a:solidFill>
                <a:latin typeface="Arial Cyr"/>
                <a:ea typeface="Arial Cyr"/>
                <a:cs typeface="Arial Cyr"/>
              </a:defRPr>
            </a:pPr>
            <a:endParaRPr lang="ru-RU"/>
          </a:p>
        </c:txPr>
        <c:crossAx val="157098752"/>
        <c:crosses val="autoZero"/>
        <c:crossBetween val="between"/>
      </c:valAx>
      <c:spPr>
        <a:noFill/>
        <a:ln w="25287">
          <a:noFill/>
        </a:ln>
      </c:spPr>
    </c:plotArea>
    <c:plotVisOnly val="1"/>
    <c:dispBlanksAs val="gap"/>
  </c:chart>
  <c:spPr>
    <a:noFill/>
    <a:ln>
      <a:noFill/>
    </a:ln>
  </c:spPr>
  <c:txPr>
    <a:bodyPr/>
    <a:lstStyle/>
    <a:p>
      <a:pPr>
        <a:defRPr sz="1468" b="1" i="0" u="none" strike="noStrike" baseline="0">
          <a:solidFill>
            <a:srgbClr val="000000"/>
          </a:solidFill>
          <a:latin typeface="Arial Cyr"/>
          <a:ea typeface="Arial Cyr"/>
          <a:cs typeface="Arial Cy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depthPercent val="100"/>
      <c:rAngAx val="1"/>
    </c:view3D>
    <c:sideWall>
      <c:spPr>
        <a:blipFill>
          <a:blip xmlns:r="http://schemas.openxmlformats.org/officeDocument/2006/relationships" r:embed="rId1"/>
          <a:stretch>
            <a:fillRect/>
          </a:stretch>
        </a:blipFill>
      </c:spPr>
    </c:sideWall>
    <c:backWall>
      <c:spPr>
        <a:blipFill>
          <a:blip xmlns:r="http://schemas.openxmlformats.org/officeDocument/2006/relationships" r:embed="rId1"/>
          <a:stretch>
            <a:fillRect/>
          </a:stretch>
        </a:blipFill>
      </c:spPr>
    </c:backWall>
    <c:plotArea>
      <c:layout>
        <c:manualLayout>
          <c:layoutTarget val="inner"/>
          <c:xMode val="edge"/>
          <c:yMode val="edge"/>
          <c:x val="9.8419604509663704E-3"/>
          <c:y val="7.2137581639504414E-2"/>
          <c:w val="0.92217885051301585"/>
          <c:h val="0.7471977049380456"/>
        </c:manualLayout>
      </c:layout>
      <c:bar3DChart>
        <c:barDir val="bar"/>
        <c:grouping val="clustered"/>
        <c:ser>
          <c:idx val="0"/>
          <c:order val="0"/>
          <c:tx>
            <c:strRef>
              <c:f>Sheet1!$A$3</c:f>
              <c:strCache>
                <c:ptCount val="1"/>
                <c:pt idx="0">
                  <c:v>Количество участников хореографических коллективов</c:v>
                </c:pt>
              </c:strCache>
            </c:strRef>
          </c:tx>
          <c:spPr>
            <a:gradFill flip="none" rotWithShape="1">
              <a:gsLst>
                <a:gs pos="0">
                  <a:srgbClr val="D6B19C"/>
                </a:gs>
                <a:gs pos="30000">
                  <a:srgbClr val="D49E6C"/>
                </a:gs>
                <a:gs pos="70000">
                  <a:srgbClr val="A65528"/>
                </a:gs>
                <a:gs pos="100000">
                  <a:srgbClr val="663012"/>
                </a:gs>
              </a:gsLst>
              <a:path path="shape">
                <a:fillToRect l="50000" t="50000" r="50000" b="50000"/>
              </a:path>
              <a:tileRect/>
            </a:gradFill>
          </c:spPr>
          <c:dLbls>
            <c:dLbl>
              <c:idx val="1"/>
              <c:layout>
                <c:manualLayout>
                  <c:x val="4.7346620734909353E-3"/>
                  <c:y val="7.1058610649418591E-17"/>
                </c:manualLayout>
              </c:layout>
              <c:spPr/>
              <c:txPr>
                <a:bodyPr/>
                <a:lstStyle/>
                <a:p>
                  <a:pPr>
                    <a:defRPr sz="1100" b="1" i="0" baseline="0">
                      <a:solidFill>
                        <a:sysClr val="windowText" lastClr="000000"/>
                      </a:solidFill>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349-473C-AF9F-CBDA5CA9D348}"/>
                </c:ext>
              </c:extLst>
            </c:dLbl>
            <c:dLbl>
              <c:idx val="2"/>
              <c:spPr/>
              <c:txPr>
                <a:bodyPr/>
                <a:lstStyle/>
                <a:p>
                  <a:pPr>
                    <a:defRPr sz="1100" b="1" i="0" baseline="0">
                      <a:solidFill>
                        <a:sysClr val="windowText" lastClr="000000"/>
                      </a:solidFill>
                      <a:latin typeface="Times New Roman" pitchFamily="18" charset="0"/>
                      <a:cs typeface="Times New Roman" pitchFamily="18" charset="0"/>
                    </a:defRPr>
                  </a:pPr>
                  <a:endParaRPr lang="ru-RU"/>
                </a:p>
              </c:txPr>
            </c:dLbl>
            <c:dLbl>
              <c:idx val="3"/>
              <c:layout>
                <c:manualLayout>
                  <c:x val="-2.1306818181818211E-2"/>
                  <c:y val="1.550387596899252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349-473C-AF9F-CBDA5CA9D348}"/>
                </c:ext>
              </c:extLst>
            </c:dLbl>
            <c:spPr>
              <a:noFill/>
              <a:ln>
                <a:noFill/>
              </a:ln>
              <a:effectLst/>
            </c:spPr>
            <c:txPr>
              <a:bodyPr/>
              <a:lstStyle/>
              <a:p>
                <a:pPr>
                  <a:defRPr b="1" i="1" baseline="0">
                    <a:solidFill>
                      <a:schemeClr val="bg1"/>
                    </a:solidFill>
                  </a:defRPr>
                </a:pPr>
                <a:endParaRPr lang="ru-RU"/>
              </a:p>
            </c:txPr>
            <c:showVal val="1"/>
            <c:extLst xmlns:c16r2="http://schemas.microsoft.com/office/drawing/2015/06/chart">
              <c:ext xmlns:c15="http://schemas.microsoft.com/office/drawing/2012/chart" uri="{CE6537A1-D6FC-4f65-9D91-7224C49458BB}">
                <c15:showLeaderLines val="0"/>
              </c:ext>
            </c:extLst>
          </c:dLbls>
          <c:cat>
            <c:strRef>
              <c:f>Sheet1!$B$1:$F$1</c:f>
              <c:strCache>
                <c:ptCount val="3"/>
                <c:pt idx="1">
                  <c:v>2018 год</c:v>
                </c:pt>
                <c:pt idx="2">
                  <c:v>2019 год</c:v>
                </c:pt>
              </c:strCache>
            </c:strRef>
          </c:cat>
          <c:val>
            <c:numRef>
              <c:f>Sheet1!$B$3:$F$3</c:f>
              <c:numCache>
                <c:formatCode>General</c:formatCode>
                <c:ptCount val="5"/>
                <c:pt idx="1">
                  <c:v>33868</c:v>
                </c:pt>
                <c:pt idx="2">
                  <c:v>34479</c:v>
                </c:pt>
              </c:numCache>
            </c:numRef>
          </c:val>
          <c:extLst xmlns:c16r2="http://schemas.microsoft.com/office/drawing/2015/06/chart">
            <c:ext xmlns:c16="http://schemas.microsoft.com/office/drawing/2014/chart" uri="{C3380CC4-5D6E-409C-BE32-E72D297353CC}">
              <c16:uniqueId val="{00000003-4349-473C-AF9F-CBDA5CA9D348}"/>
            </c:ext>
          </c:extLst>
        </c:ser>
        <c:dLbls>
          <c:showVal val="1"/>
        </c:dLbls>
        <c:gapDepth val="0"/>
        <c:shape val="cone"/>
        <c:axId val="156868608"/>
        <c:axId val="156870144"/>
        <c:axId val="0"/>
      </c:bar3DChart>
      <c:catAx>
        <c:axId val="156868608"/>
        <c:scaling>
          <c:orientation val="minMax"/>
        </c:scaling>
        <c:axPos val="l"/>
        <c:numFmt formatCode="General" sourceLinked="1"/>
        <c:tickLblPos val="nextTo"/>
        <c:txPr>
          <a:bodyPr rot="0" vert="horz"/>
          <a:lstStyle/>
          <a:p>
            <a:pPr>
              <a:defRPr b="1" i="1" baseline="0">
                <a:solidFill>
                  <a:schemeClr val="accent6">
                    <a:lumMod val="50000"/>
                  </a:schemeClr>
                </a:solidFill>
              </a:defRPr>
            </a:pPr>
            <a:endParaRPr lang="ru-RU"/>
          </a:p>
        </c:txPr>
        <c:crossAx val="156870144"/>
        <c:crosses val="autoZero"/>
        <c:auto val="1"/>
        <c:lblAlgn val="ctr"/>
        <c:lblOffset val="100"/>
        <c:tickLblSkip val="1"/>
        <c:tickMarkSkip val="1"/>
      </c:catAx>
      <c:valAx>
        <c:axId val="156870144"/>
        <c:scaling>
          <c:orientation val="minMax"/>
        </c:scaling>
        <c:delete val="1"/>
        <c:axPos val="b"/>
        <c:majorGridlines/>
        <c:numFmt formatCode="General" sourceLinked="1"/>
        <c:tickLblPos val="none"/>
        <c:crossAx val="156868608"/>
        <c:crosses val="autoZero"/>
        <c:crossBetween val="between"/>
      </c:valAx>
    </c:plotArea>
    <c:legend>
      <c:legendPos val="b"/>
      <c:legendEntry>
        <c:idx val="0"/>
        <c:txPr>
          <a:bodyPr/>
          <a:lstStyle/>
          <a:p>
            <a:pPr>
              <a:defRPr sz="1100" b="1" baseline="0">
                <a:latin typeface="Times New Roman" pitchFamily="18" charset="0"/>
                <a:cs typeface="Times New Roman" pitchFamily="18" charset="0"/>
              </a:defRPr>
            </a:pPr>
            <a:endParaRPr lang="ru-RU"/>
          </a:p>
        </c:txPr>
      </c:legendEntry>
      <c:layout>
        <c:manualLayout>
          <c:xMode val="edge"/>
          <c:yMode val="edge"/>
          <c:x val="8.815028901734101E-2"/>
          <c:y val="0.83693045563550306"/>
          <c:w val="0.86638956375806186"/>
          <c:h val="0.12137059790603102"/>
        </c:manualLayout>
      </c:layout>
      <c:txPr>
        <a:bodyPr/>
        <a:lstStyle/>
        <a:p>
          <a:pPr>
            <a:defRPr b="1"/>
          </a:pPr>
          <a:endParaRPr lang="ru-RU"/>
        </a:p>
      </c:txPr>
    </c:legend>
    <c:plotVisOnly val="1"/>
    <c:dispBlanksAs val="gap"/>
  </c:chart>
  <c:spPr>
    <a:ln>
      <a:noFill/>
    </a:ln>
  </c:spPr>
  <c:externalData r:id="rId2"/>
</c:chartSpace>
</file>

<file path=word/diagrams/_rels/data1.xml.rels><?xml version="1.0" encoding="UTF-8" standalone="yes"?>
<Relationships xmlns="http://schemas.openxmlformats.org/package/2006/relationships"><Relationship Id="rId1" Type="http://schemas.openxmlformats.org/officeDocument/2006/relationships/image" Target="../media/image1.gif"/></Relationships>
</file>

<file path=word/diagrams/_rels/data2.xml.rels><?xml version="1.0" encoding="UTF-8" standalone="yes"?>
<Relationships xmlns="http://schemas.openxmlformats.org/package/2006/relationships"><Relationship Id="rId1" Type="http://schemas.openxmlformats.org/officeDocument/2006/relationships/image" Target="../media/image2.gif"/></Relationships>
</file>

<file path=word/diagrams/_rels/drawing1.xml.rels><?xml version="1.0" encoding="UTF-8" standalone="yes"?>
<Relationships xmlns="http://schemas.openxmlformats.org/package/2006/relationships"><Relationship Id="rId1" Type="http://schemas.openxmlformats.org/officeDocument/2006/relationships/image" Target="../media/image1.gif"/></Relationships>
</file>

<file path=word/diagrams/_rels/drawing2.xml.rels><?xml version="1.0" encoding="UTF-8" standalone="yes"?>
<Relationships xmlns="http://schemas.openxmlformats.org/package/2006/relationships"><Relationship Id="rId1" Type="http://schemas.openxmlformats.org/officeDocument/2006/relationships/image" Target="../media/image2.gif"/></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DE9517-55E0-4084-968D-9DA710DBDCBC}" type="doc">
      <dgm:prSet loTypeId="urn:microsoft.com/office/officeart/2005/8/layout/process4" loCatId="list" qsTypeId="urn:microsoft.com/office/officeart/2005/8/quickstyle/simple1" qsCatId="simple" csTypeId="urn:microsoft.com/office/officeart/2005/8/colors/colorful3" csCatId="colorful" phldr="1"/>
      <dgm:spPr/>
      <dgm:t>
        <a:bodyPr/>
        <a:lstStyle/>
        <a:p>
          <a:endParaRPr lang="ru-RU"/>
        </a:p>
      </dgm:t>
    </dgm:pt>
    <dgm:pt modelId="{8EC791EF-1866-45B2-B599-4E556BF31CDB}">
      <dgm:prSet phldrT="[Текст]" custT="1"/>
      <dgm:spPr>
        <a:blipFill rotWithShape="0">
          <a:blip xmlns:r="http://schemas.openxmlformats.org/officeDocument/2006/relationships" r:embed="rId1"/>
          <a:stretch>
            <a:fillRect/>
          </a:stretch>
        </a:blipFill>
      </dgm:spPr>
      <dgm:t>
        <a:bodyPr/>
        <a:lstStyle/>
        <a:p>
          <a:r>
            <a:rPr lang="ru-RU" sz="2000" i="1"/>
            <a:t>количество коллективов</a:t>
          </a:r>
        </a:p>
      </dgm:t>
    </dgm:pt>
    <dgm:pt modelId="{9D9A1D57-3F7D-4FB5-ACB4-AC0E69E271D6}" type="parTrans" cxnId="{F72D5D12-289C-4C6F-B863-BABB5C40B867}">
      <dgm:prSet/>
      <dgm:spPr/>
      <dgm:t>
        <a:bodyPr/>
        <a:lstStyle/>
        <a:p>
          <a:endParaRPr lang="ru-RU"/>
        </a:p>
      </dgm:t>
    </dgm:pt>
    <dgm:pt modelId="{574FC751-B7BF-4259-AEBB-6BF49C0CAC70}" type="sibTrans" cxnId="{F72D5D12-289C-4C6F-B863-BABB5C40B867}">
      <dgm:prSet/>
      <dgm:spPr/>
      <dgm:t>
        <a:bodyPr/>
        <a:lstStyle/>
        <a:p>
          <a:endParaRPr lang="ru-RU"/>
        </a:p>
      </dgm:t>
    </dgm:pt>
    <dgm:pt modelId="{78EB4ED6-48CE-4B69-8A1D-7137220986E2}">
      <dgm:prSet phldrT="[Текст]" custT="1"/>
      <dgm:spPr/>
      <dgm:t>
        <a:bodyPr/>
        <a:lstStyle/>
        <a:p>
          <a:pPr algn="l"/>
          <a:endParaRPr lang="ru-RU" sz="1400" b="1" i="1">
            <a:solidFill>
              <a:srgbClr val="0070C0"/>
            </a:solidFill>
            <a:cs typeface="Aharoni" pitchFamily="2" charset="-79"/>
          </a:endParaRPr>
        </a:p>
        <a:p>
          <a:pPr algn="l"/>
          <a:r>
            <a:rPr lang="ru-RU" sz="1500"/>
            <a:t>				</a:t>
          </a:r>
          <a:endParaRPr lang="ru-RU" sz="1800"/>
        </a:p>
      </dgm:t>
    </dgm:pt>
    <dgm:pt modelId="{CAF87AA1-91DA-4D69-BCD6-4EDCD32BA0D4}" type="parTrans" cxnId="{CDABB23F-DCAF-4B68-9CD1-D3C78B73526C}">
      <dgm:prSet/>
      <dgm:spPr/>
      <dgm:t>
        <a:bodyPr/>
        <a:lstStyle/>
        <a:p>
          <a:endParaRPr lang="ru-RU"/>
        </a:p>
      </dgm:t>
    </dgm:pt>
    <dgm:pt modelId="{0D6ADB34-A7F1-4C73-AC4A-1EE064188B4F}" type="sibTrans" cxnId="{CDABB23F-DCAF-4B68-9CD1-D3C78B73526C}">
      <dgm:prSet/>
      <dgm:spPr/>
      <dgm:t>
        <a:bodyPr/>
        <a:lstStyle/>
        <a:p>
          <a:endParaRPr lang="ru-RU"/>
        </a:p>
      </dgm:t>
    </dgm:pt>
    <dgm:pt modelId="{E76ED82D-65D8-42EA-82F5-1E01B5CA3D0A}">
      <dgm:prSet custT="1"/>
      <dgm:spPr/>
      <dgm:t>
        <a:bodyPr/>
        <a:lstStyle/>
        <a:p>
          <a:r>
            <a:rPr lang="ru-RU" sz="2000" b="1">
              <a:solidFill>
                <a:schemeClr val="accent3">
                  <a:lumMod val="50000"/>
                </a:schemeClr>
              </a:solidFill>
            </a:rPr>
            <a:t>Взрослых</a:t>
          </a:r>
        </a:p>
      </dgm:t>
    </dgm:pt>
    <dgm:pt modelId="{085CCFAC-74C8-4713-813E-90282D1B6453}" type="parTrans" cxnId="{6975F378-CC00-42F8-99C2-A8BCDDCA0469}">
      <dgm:prSet/>
      <dgm:spPr/>
      <dgm:t>
        <a:bodyPr/>
        <a:lstStyle/>
        <a:p>
          <a:endParaRPr lang="ru-RU"/>
        </a:p>
      </dgm:t>
    </dgm:pt>
    <dgm:pt modelId="{E064535E-0BCF-4C99-9141-B9F1C1C03DBC}" type="sibTrans" cxnId="{6975F378-CC00-42F8-99C2-A8BCDDCA0469}">
      <dgm:prSet/>
      <dgm:spPr/>
      <dgm:t>
        <a:bodyPr/>
        <a:lstStyle/>
        <a:p>
          <a:endParaRPr lang="ru-RU"/>
        </a:p>
      </dgm:t>
    </dgm:pt>
    <dgm:pt modelId="{3D6FB5B6-B706-4A51-A225-2B78C0C64E92}">
      <dgm:prSet custT="1"/>
      <dgm:spPr/>
      <dgm:t>
        <a:bodyPr/>
        <a:lstStyle/>
        <a:p>
          <a:r>
            <a:rPr lang="ru-RU" sz="2000" b="1">
              <a:solidFill>
                <a:srgbClr val="00B050"/>
              </a:solidFill>
            </a:rPr>
            <a:t>Детских</a:t>
          </a:r>
        </a:p>
      </dgm:t>
    </dgm:pt>
    <dgm:pt modelId="{1258B368-CE56-4F43-A719-631ADDA767DF}" type="parTrans" cxnId="{8C3AC0BD-53CB-4985-A8C8-19AAEA4E9448}">
      <dgm:prSet/>
      <dgm:spPr/>
      <dgm:t>
        <a:bodyPr/>
        <a:lstStyle/>
        <a:p>
          <a:endParaRPr lang="ru-RU"/>
        </a:p>
      </dgm:t>
    </dgm:pt>
    <dgm:pt modelId="{DEFB90CA-D7E7-49EC-BF5B-E87B476A09A1}" type="sibTrans" cxnId="{8C3AC0BD-53CB-4985-A8C8-19AAEA4E9448}">
      <dgm:prSet/>
      <dgm:spPr/>
      <dgm:t>
        <a:bodyPr/>
        <a:lstStyle/>
        <a:p>
          <a:endParaRPr lang="ru-RU"/>
        </a:p>
      </dgm:t>
    </dgm:pt>
    <dgm:pt modelId="{63307A86-5715-4388-AE12-81C0A35E2CBE}">
      <dgm:prSet custT="1"/>
      <dgm:spPr/>
      <dgm:t>
        <a:bodyPr/>
        <a:lstStyle/>
        <a:p>
          <a:r>
            <a:rPr lang="ru-RU" sz="2000" b="1">
              <a:solidFill>
                <a:schemeClr val="bg2">
                  <a:lumMod val="25000"/>
                </a:schemeClr>
              </a:solidFill>
            </a:rPr>
            <a:t>5 489</a:t>
          </a:r>
        </a:p>
      </dgm:t>
    </dgm:pt>
    <dgm:pt modelId="{29BE4F5A-F9F0-46DE-84C2-AE6CC6420312}" type="parTrans" cxnId="{9BE6683D-D0E5-4230-9257-B22AF396C7A0}">
      <dgm:prSet/>
      <dgm:spPr/>
      <dgm:t>
        <a:bodyPr/>
        <a:lstStyle/>
        <a:p>
          <a:endParaRPr lang="ru-RU"/>
        </a:p>
      </dgm:t>
    </dgm:pt>
    <dgm:pt modelId="{48A7DD3E-2361-496D-8884-8E2B341459C6}" type="sibTrans" cxnId="{9BE6683D-D0E5-4230-9257-B22AF396C7A0}">
      <dgm:prSet/>
      <dgm:spPr/>
      <dgm:t>
        <a:bodyPr/>
        <a:lstStyle/>
        <a:p>
          <a:endParaRPr lang="ru-RU"/>
        </a:p>
      </dgm:t>
    </dgm:pt>
    <dgm:pt modelId="{1DFBC405-4D11-4902-B1D6-6616921ED5E5}">
      <dgm:prSet custT="1"/>
      <dgm:spPr/>
      <dgm:t>
        <a:bodyPr/>
        <a:lstStyle/>
        <a:p>
          <a:r>
            <a:rPr lang="ru-RU" sz="2000" b="1">
              <a:solidFill>
                <a:schemeClr val="bg2">
                  <a:lumMod val="25000"/>
                </a:schemeClr>
              </a:solidFill>
            </a:rPr>
            <a:t>1 831</a:t>
          </a:r>
        </a:p>
      </dgm:t>
    </dgm:pt>
    <dgm:pt modelId="{E4842D85-CCDE-4782-BABA-594DEBA8D127}" type="parTrans" cxnId="{64D324B9-74EA-4552-BB51-F42D3EB5939B}">
      <dgm:prSet/>
      <dgm:spPr/>
      <dgm:t>
        <a:bodyPr/>
        <a:lstStyle/>
        <a:p>
          <a:endParaRPr lang="ru-RU"/>
        </a:p>
      </dgm:t>
    </dgm:pt>
    <dgm:pt modelId="{97AF181D-02E2-4D1E-A38A-7E56823DF1C4}" type="sibTrans" cxnId="{64D324B9-74EA-4552-BB51-F42D3EB5939B}">
      <dgm:prSet/>
      <dgm:spPr/>
      <dgm:t>
        <a:bodyPr/>
        <a:lstStyle/>
        <a:p>
          <a:endParaRPr lang="ru-RU"/>
        </a:p>
      </dgm:t>
    </dgm:pt>
    <dgm:pt modelId="{4A699A0D-A0C6-4486-B92C-81328FDEDFB7}">
      <dgm:prSet custT="1"/>
      <dgm:spPr/>
      <dgm:t>
        <a:bodyPr/>
        <a:lstStyle/>
        <a:p>
          <a:r>
            <a:rPr lang="ru-RU" sz="2000" b="1">
              <a:solidFill>
                <a:schemeClr val="bg2">
                  <a:lumMod val="25000"/>
                </a:schemeClr>
              </a:solidFill>
            </a:rPr>
            <a:t>Молодежных</a:t>
          </a:r>
        </a:p>
      </dgm:t>
    </dgm:pt>
    <dgm:pt modelId="{FE508111-ABE3-4CC2-B558-CE5075977F42}" type="parTrans" cxnId="{B7EB26B0-2FA7-4602-9B86-2308339D6E41}">
      <dgm:prSet/>
      <dgm:spPr/>
      <dgm:t>
        <a:bodyPr/>
        <a:lstStyle/>
        <a:p>
          <a:endParaRPr lang="ru-RU"/>
        </a:p>
      </dgm:t>
    </dgm:pt>
    <dgm:pt modelId="{36AFC465-B092-41B9-8189-BAFD0551362C}" type="sibTrans" cxnId="{B7EB26B0-2FA7-4602-9B86-2308339D6E41}">
      <dgm:prSet/>
      <dgm:spPr/>
      <dgm:t>
        <a:bodyPr/>
        <a:lstStyle/>
        <a:p>
          <a:endParaRPr lang="ru-RU"/>
        </a:p>
      </dgm:t>
    </dgm:pt>
    <dgm:pt modelId="{D1306087-D5F1-4006-98DD-7ABC6DC491E2}">
      <dgm:prSet custT="1"/>
      <dgm:spPr/>
      <dgm:t>
        <a:bodyPr/>
        <a:lstStyle/>
        <a:p>
          <a:r>
            <a:rPr lang="ru-RU" sz="2000" b="1">
              <a:solidFill>
                <a:schemeClr val="bg2">
                  <a:lumMod val="25000"/>
                </a:schemeClr>
              </a:solidFill>
            </a:rPr>
            <a:t>1 899</a:t>
          </a:r>
        </a:p>
      </dgm:t>
    </dgm:pt>
    <dgm:pt modelId="{3E90053B-625A-4437-BB38-179ED470DA41}" type="parTrans" cxnId="{F738134C-BC64-411D-948D-C7D63647AFC7}">
      <dgm:prSet/>
      <dgm:spPr/>
      <dgm:t>
        <a:bodyPr/>
        <a:lstStyle/>
        <a:p>
          <a:endParaRPr lang="ru-RU"/>
        </a:p>
      </dgm:t>
    </dgm:pt>
    <dgm:pt modelId="{A1D059C3-594C-49A9-BA4C-4118CCEC74B2}" type="sibTrans" cxnId="{F738134C-BC64-411D-948D-C7D63647AFC7}">
      <dgm:prSet/>
      <dgm:spPr/>
      <dgm:t>
        <a:bodyPr/>
        <a:lstStyle/>
        <a:p>
          <a:endParaRPr lang="ru-RU"/>
        </a:p>
      </dgm:t>
    </dgm:pt>
    <dgm:pt modelId="{61571A5B-2B22-46A2-9FB4-91CF4DE43449}" type="pres">
      <dgm:prSet presAssocID="{A9DE9517-55E0-4084-968D-9DA710DBDCBC}" presName="Name0" presStyleCnt="0">
        <dgm:presLayoutVars>
          <dgm:dir/>
          <dgm:animLvl val="lvl"/>
          <dgm:resizeHandles val="exact"/>
        </dgm:presLayoutVars>
      </dgm:prSet>
      <dgm:spPr/>
      <dgm:t>
        <a:bodyPr/>
        <a:lstStyle/>
        <a:p>
          <a:endParaRPr lang="ru-RU"/>
        </a:p>
      </dgm:t>
    </dgm:pt>
    <dgm:pt modelId="{79EE3CCB-D41A-4CE5-BBF9-1811930D4CF3}" type="pres">
      <dgm:prSet presAssocID="{78EB4ED6-48CE-4B69-8A1D-7137220986E2}" presName="boxAndChildren" presStyleCnt="0"/>
      <dgm:spPr/>
    </dgm:pt>
    <dgm:pt modelId="{BC2102A1-2BFB-46CC-9DE3-C9058509A8A2}" type="pres">
      <dgm:prSet presAssocID="{78EB4ED6-48CE-4B69-8A1D-7137220986E2}" presName="parentTextBox" presStyleLbl="node1" presStyleIdx="0" presStyleCnt="2"/>
      <dgm:spPr/>
      <dgm:t>
        <a:bodyPr/>
        <a:lstStyle/>
        <a:p>
          <a:endParaRPr lang="ru-RU"/>
        </a:p>
      </dgm:t>
    </dgm:pt>
    <dgm:pt modelId="{E8E74E30-3859-4905-BF74-E3D428EE1B9E}" type="pres">
      <dgm:prSet presAssocID="{78EB4ED6-48CE-4B69-8A1D-7137220986E2}" presName="entireBox" presStyleLbl="node1" presStyleIdx="0" presStyleCnt="2"/>
      <dgm:spPr/>
      <dgm:t>
        <a:bodyPr/>
        <a:lstStyle/>
        <a:p>
          <a:endParaRPr lang="ru-RU"/>
        </a:p>
      </dgm:t>
    </dgm:pt>
    <dgm:pt modelId="{1658FFB8-6C8F-4FDB-A996-95574379856F}" type="pres">
      <dgm:prSet presAssocID="{78EB4ED6-48CE-4B69-8A1D-7137220986E2}" presName="descendantBox" presStyleCnt="0"/>
      <dgm:spPr/>
    </dgm:pt>
    <dgm:pt modelId="{38BBA363-886C-4CE7-A89D-E8A7D1F0281F}" type="pres">
      <dgm:prSet presAssocID="{1DFBC405-4D11-4902-B1D6-6616921ED5E5}" presName="childTextBox" presStyleLbl="fgAccFollowNode1" presStyleIdx="0" presStyleCnt="6" custScaleX="16270" custScaleY="204638" custLinFactNeighborX="-15934" custLinFactNeighborY="-46711">
        <dgm:presLayoutVars>
          <dgm:bulletEnabled val="1"/>
        </dgm:presLayoutVars>
      </dgm:prSet>
      <dgm:spPr/>
      <dgm:t>
        <a:bodyPr/>
        <a:lstStyle/>
        <a:p>
          <a:endParaRPr lang="ru-RU"/>
        </a:p>
      </dgm:t>
    </dgm:pt>
    <dgm:pt modelId="{29C9C17B-B66B-4A09-B748-F6235FD75BD9}" type="pres">
      <dgm:prSet presAssocID="{D1306087-D5F1-4006-98DD-7ABC6DC491E2}" presName="childTextBox" presStyleLbl="fgAccFollowNode1" presStyleIdx="1" presStyleCnt="6" custScaleX="16666" custScaleY="195569" custLinFactNeighborX="-6" custLinFactNeighborY="-48858">
        <dgm:presLayoutVars>
          <dgm:bulletEnabled val="1"/>
        </dgm:presLayoutVars>
      </dgm:prSet>
      <dgm:spPr/>
      <dgm:t>
        <a:bodyPr/>
        <a:lstStyle/>
        <a:p>
          <a:endParaRPr lang="ru-RU"/>
        </a:p>
      </dgm:t>
    </dgm:pt>
    <dgm:pt modelId="{4C579192-51B8-48D3-947E-884007565107}" type="pres">
      <dgm:prSet presAssocID="{63307A86-5715-4388-AE12-81C0A35E2CBE}" presName="childTextBox" presStyleLbl="fgAccFollowNode1" presStyleIdx="2" presStyleCnt="6" custScaleX="16699" custScaleY="195569" custLinFactNeighborX="18158" custLinFactNeighborY="-52199">
        <dgm:presLayoutVars>
          <dgm:bulletEnabled val="1"/>
        </dgm:presLayoutVars>
      </dgm:prSet>
      <dgm:spPr/>
      <dgm:t>
        <a:bodyPr/>
        <a:lstStyle/>
        <a:p>
          <a:endParaRPr lang="ru-RU"/>
        </a:p>
      </dgm:t>
    </dgm:pt>
    <dgm:pt modelId="{FB134AA4-9B29-478C-A524-7C8CF8CFA508}" type="pres">
      <dgm:prSet presAssocID="{574FC751-B7BF-4259-AEBB-6BF49C0CAC70}" presName="sp" presStyleCnt="0"/>
      <dgm:spPr/>
    </dgm:pt>
    <dgm:pt modelId="{291AEB75-C005-42B0-B7B3-3ECB308325E7}" type="pres">
      <dgm:prSet presAssocID="{8EC791EF-1866-45B2-B599-4E556BF31CDB}" presName="arrowAndChildren" presStyleCnt="0"/>
      <dgm:spPr/>
    </dgm:pt>
    <dgm:pt modelId="{6DC16303-A293-4D84-B913-AA5891A8E926}" type="pres">
      <dgm:prSet presAssocID="{8EC791EF-1866-45B2-B599-4E556BF31CDB}" presName="parentTextArrow" presStyleLbl="node1" presStyleIdx="0" presStyleCnt="2"/>
      <dgm:spPr/>
      <dgm:t>
        <a:bodyPr/>
        <a:lstStyle/>
        <a:p>
          <a:endParaRPr lang="ru-RU"/>
        </a:p>
      </dgm:t>
    </dgm:pt>
    <dgm:pt modelId="{C6203FE1-811B-452F-8E25-89D62A2883CA}" type="pres">
      <dgm:prSet presAssocID="{8EC791EF-1866-45B2-B599-4E556BF31CDB}" presName="arrow" presStyleLbl="node1" presStyleIdx="1" presStyleCnt="2" custScaleY="88439" custLinFactNeighborX="347" custLinFactNeighborY="-46"/>
      <dgm:spPr/>
      <dgm:t>
        <a:bodyPr/>
        <a:lstStyle/>
        <a:p>
          <a:endParaRPr lang="ru-RU"/>
        </a:p>
      </dgm:t>
    </dgm:pt>
    <dgm:pt modelId="{D8C831A2-B950-4E07-8FEE-49781A696693}" type="pres">
      <dgm:prSet presAssocID="{8EC791EF-1866-45B2-B599-4E556BF31CDB}" presName="descendantArrow" presStyleCnt="0"/>
      <dgm:spPr/>
    </dgm:pt>
    <dgm:pt modelId="{39D5E0F3-0698-43D0-9B1E-BA4E765B7419}" type="pres">
      <dgm:prSet presAssocID="{E76ED82D-65D8-42EA-82F5-1E01B5CA3D0A}" presName="childTextArrow" presStyleLbl="fgAccFollowNode1" presStyleIdx="3" presStyleCnt="6" custScaleX="37813" custLinFactNeighborX="-27858" custLinFactNeighborY="5357">
        <dgm:presLayoutVars>
          <dgm:bulletEnabled val="1"/>
        </dgm:presLayoutVars>
      </dgm:prSet>
      <dgm:spPr/>
      <dgm:t>
        <a:bodyPr/>
        <a:lstStyle/>
        <a:p>
          <a:endParaRPr lang="ru-RU"/>
        </a:p>
      </dgm:t>
    </dgm:pt>
    <dgm:pt modelId="{8C3DF7C9-B912-4035-895E-B90F2BF539FE}" type="pres">
      <dgm:prSet presAssocID="{4A699A0D-A0C6-4486-B92C-81328FDEDFB7}" presName="childTextArrow" presStyleLbl="fgAccFollowNode1" presStyleIdx="4" presStyleCnt="6" custScaleX="36776" custLinFactNeighborX="-157" custLinFactNeighborY="8036">
        <dgm:presLayoutVars>
          <dgm:bulletEnabled val="1"/>
        </dgm:presLayoutVars>
      </dgm:prSet>
      <dgm:spPr/>
      <dgm:t>
        <a:bodyPr/>
        <a:lstStyle/>
        <a:p>
          <a:endParaRPr lang="ru-RU"/>
        </a:p>
      </dgm:t>
    </dgm:pt>
    <dgm:pt modelId="{98FB8EE7-3117-4051-A49B-7541264887D3}" type="pres">
      <dgm:prSet presAssocID="{3D6FB5B6-B706-4A51-A225-2B78C0C64E92}" presName="childTextArrow" presStyleLbl="fgAccFollowNode1" presStyleIdx="5" presStyleCnt="6" custScaleX="35811" custLinFactNeighborX="32" custLinFactNeighborY="8036">
        <dgm:presLayoutVars>
          <dgm:bulletEnabled val="1"/>
        </dgm:presLayoutVars>
      </dgm:prSet>
      <dgm:spPr/>
      <dgm:t>
        <a:bodyPr/>
        <a:lstStyle/>
        <a:p>
          <a:endParaRPr lang="ru-RU"/>
        </a:p>
      </dgm:t>
    </dgm:pt>
  </dgm:ptLst>
  <dgm:cxnLst>
    <dgm:cxn modelId="{EFBFC9F0-1CDA-44F3-94F9-EB1B3E5C04C6}" type="presOf" srcId="{3D6FB5B6-B706-4A51-A225-2B78C0C64E92}" destId="{98FB8EE7-3117-4051-A49B-7541264887D3}" srcOrd="0" destOrd="0" presId="urn:microsoft.com/office/officeart/2005/8/layout/process4"/>
    <dgm:cxn modelId="{CDABB23F-DCAF-4B68-9CD1-D3C78B73526C}" srcId="{A9DE9517-55E0-4084-968D-9DA710DBDCBC}" destId="{78EB4ED6-48CE-4B69-8A1D-7137220986E2}" srcOrd="1" destOrd="0" parTransId="{CAF87AA1-91DA-4D69-BCD6-4EDCD32BA0D4}" sibTransId="{0D6ADB34-A7F1-4C73-AC4A-1EE064188B4F}"/>
    <dgm:cxn modelId="{B7EB26B0-2FA7-4602-9B86-2308339D6E41}" srcId="{8EC791EF-1866-45B2-B599-4E556BF31CDB}" destId="{4A699A0D-A0C6-4486-B92C-81328FDEDFB7}" srcOrd="1" destOrd="0" parTransId="{FE508111-ABE3-4CC2-B558-CE5075977F42}" sibTransId="{36AFC465-B092-41B9-8189-BAFD0551362C}"/>
    <dgm:cxn modelId="{D090B730-1890-476E-AE56-26F9F4B48EBE}" type="presOf" srcId="{4A699A0D-A0C6-4486-B92C-81328FDEDFB7}" destId="{8C3DF7C9-B912-4035-895E-B90F2BF539FE}" srcOrd="0" destOrd="0" presId="urn:microsoft.com/office/officeart/2005/8/layout/process4"/>
    <dgm:cxn modelId="{F72D5D12-289C-4C6F-B863-BABB5C40B867}" srcId="{A9DE9517-55E0-4084-968D-9DA710DBDCBC}" destId="{8EC791EF-1866-45B2-B599-4E556BF31CDB}" srcOrd="0" destOrd="0" parTransId="{9D9A1D57-3F7D-4FB5-ACB4-AC0E69E271D6}" sibTransId="{574FC751-B7BF-4259-AEBB-6BF49C0CAC70}"/>
    <dgm:cxn modelId="{7EC9536D-B9F5-4F85-AA51-F3B8A9DF583E}" type="presOf" srcId="{D1306087-D5F1-4006-98DD-7ABC6DC491E2}" destId="{29C9C17B-B66B-4A09-B748-F6235FD75BD9}" srcOrd="0" destOrd="0" presId="urn:microsoft.com/office/officeart/2005/8/layout/process4"/>
    <dgm:cxn modelId="{9BE6683D-D0E5-4230-9257-B22AF396C7A0}" srcId="{78EB4ED6-48CE-4B69-8A1D-7137220986E2}" destId="{63307A86-5715-4388-AE12-81C0A35E2CBE}" srcOrd="2" destOrd="0" parTransId="{29BE4F5A-F9F0-46DE-84C2-AE6CC6420312}" sibTransId="{48A7DD3E-2361-496D-8884-8E2B341459C6}"/>
    <dgm:cxn modelId="{073F04F8-C8EC-495D-8BE6-33D440885FBD}" type="presOf" srcId="{A9DE9517-55E0-4084-968D-9DA710DBDCBC}" destId="{61571A5B-2B22-46A2-9FB4-91CF4DE43449}" srcOrd="0" destOrd="0" presId="urn:microsoft.com/office/officeart/2005/8/layout/process4"/>
    <dgm:cxn modelId="{7B07CFA0-24B5-4866-A805-EADF3498946A}" type="presOf" srcId="{78EB4ED6-48CE-4B69-8A1D-7137220986E2}" destId="{E8E74E30-3859-4905-BF74-E3D428EE1B9E}" srcOrd="1" destOrd="0" presId="urn:microsoft.com/office/officeart/2005/8/layout/process4"/>
    <dgm:cxn modelId="{F738134C-BC64-411D-948D-C7D63647AFC7}" srcId="{78EB4ED6-48CE-4B69-8A1D-7137220986E2}" destId="{D1306087-D5F1-4006-98DD-7ABC6DC491E2}" srcOrd="1" destOrd="0" parTransId="{3E90053B-625A-4437-BB38-179ED470DA41}" sibTransId="{A1D059C3-594C-49A9-BA4C-4118CCEC74B2}"/>
    <dgm:cxn modelId="{8C3AC0BD-53CB-4985-A8C8-19AAEA4E9448}" srcId="{8EC791EF-1866-45B2-B599-4E556BF31CDB}" destId="{3D6FB5B6-B706-4A51-A225-2B78C0C64E92}" srcOrd="2" destOrd="0" parTransId="{1258B368-CE56-4F43-A719-631ADDA767DF}" sibTransId="{DEFB90CA-D7E7-49EC-BF5B-E87B476A09A1}"/>
    <dgm:cxn modelId="{6975F378-CC00-42F8-99C2-A8BCDDCA0469}" srcId="{8EC791EF-1866-45B2-B599-4E556BF31CDB}" destId="{E76ED82D-65D8-42EA-82F5-1E01B5CA3D0A}" srcOrd="0" destOrd="0" parTransId="{085CCFAC-74C8-4713-813E-90282D1B6453}" sibTransId="{E064535E-0BCF-4C99-9141-B9F1C1C03DBC}"/>
    <dgm:cxn modelId="{2D17EC62-BE87-4B75-9425-67CDC9600B0B}" type="presOf" srcId="{1DFBC405-4D11-4902-B1D6-6616921ED5E5}" destId="{38BBA363-886C-4CE7-A89D-E8A7D1F0281F}" srcOrd="0" destOrd="0" presId="urn:microsoft.com/office/officeart/2005/8/layout/process4"/>
    <dgm:cxn modelId="{EE42BAB9-A846-4FFC-A911-73423CC26417}" type="presOf" srcId="{78EB4ED6-48CE-4B69-8A1D-7137220986E2}" destId="{BC2102A1-2BFB-46CC-9DE3-C9058509A8A2}" srcOrd="0" destOrd="0" presId="urn:microsoft.com/office/officeart/2005/8/layout/process4"/>
    <dgm:cxn modelId="{03AB118E-75E8-4AF7-B25A-988CF1D2BB19}" type="presOf" srcId="{8EC791EF-1866-45B2-B599-4E556BF31CDB}" destId="{C6203FE1-811B-452F-8E25-89D62A2883CA}" srcOrd="1" destOrd="0" presId="urn:microsoft.com/office/officeart/2005/8/layout/process4"/>
    <dgm:cxn modelId="{A4979817-9076-412D-BA81-F7E95C01E43D}" type="presOf" srcId="{8EC791EF-1866-45B2-B599-4E556BF31CDB}" destId="{6DC16303-A293-4D84-B913-AA5891A8E926}" srcOrd="0" destOrd="0" presId="urn:microsoft.com/office/officeart/2005/8/layout/process4"/>
    <dgm:cxn modelId="{0420A087-8EFD-48D4-B809-5610BC4D9967}" type="presOf" srcId="{E76ED82D-65D8-42EA-82F5-1E01B5CA3D0A}" destId="{39D5E0F3-0698-43D0-9B1E-BA4E765B7419}" srcOrd="0" destOrd="0" presId="urn:microsoft.com/office/officeart/2005/8/layout/process4"/>
    <dgm:cxn modelId="{7C4F151E-34F4-475A-9D94-7C9C0CBD1CC2}" type="presOf" srcId="{63307A86-5715-4388-AE12-81C0A35E2CBE}" destId="{4C579192-51B8-48D3-947E-884007565107}" srcOrd="0" destOrd="0" presId="urn:microsoft.com/office/officeart/2005/8/layout/process4"/>
    <dgm:cxn modelId="{64D324B9-74EA-4552-BB51-F42D3EB5939B}" srcId="{78EB4ED6-48CE-4B69-8A1D-7137220986E2}" destId="{1DFBC405-4D11-4902-B1D6-6616921ED5E5}" srcOrd="0" destOrd="0" parTransId="{E4842D85-CCDE-4782-BABA-594DEBA8D127}" sibTransId="{97AF181D-02E2-4D1E-A38A-7E56823DF1C4}"/>
    <dgm:cxn modelId="{2F8DD9F7-4DE9-4761-83E7-85C7BAEDD82A}" type="presParOf" srcId="{61571A5B-2B22-46A2-9FB4-91CF4DE43449}" destId="{79EE3CCB-D41A-4CE5-BBF9-1811930D4CF3}" srcOrd="0" destOrd="0" presId="urn:microsoft.com/office/officeart/2005/8/layout/process4"/>
    <dgm:cxn modelId="{0673FC37-E267-4130-B477-159D18CFF9F4}" type="presParOf" srcId="{79EE3CCB-D41A-4CE5-BBF9-1811930D4CF3}" destId="{BC2102A1-2BFB-46CC-9DE3-C9058509A8A2}" srcOrd="0" destOrd="0" presId="urn:microsoft.com/office/officeart/2005/8/layout/process4"/>
    <dgm:cxn modelId="{B8E666C2-F69F-4BCC-920E-D81ECF8F746E}" type="presParOf" srcId="{79EE3CCB-D41A-4CE5-BBF9-1811930D4CF3}" destId="{E8E74E30-3859-4905-BF74-E3D428EE1B9E}" srcOrd="1" destOrd="0" presId="urn:microsoft.com/office/officeart/2005/8/layout/process4"/>
    <dgm:cxn modelId="{84D37D85-B093-4A34-A18A-5332533F914D}" type="presParOf" srcId="{79EE3CCB-D41A-4CE5-BBF9-1811930D4CF3}" destId="{1658FFB8-6C8F-4FDB-A996-95574379856F}" srcOrd="2" destOrd="0" presId="urn:microsoft.com/office/officeart/2005/8/layout/process4"/>
    <dgm:cxn modelId="{64963357-5792-455F-94F9-D750C38B01C9}" type="presParOf" srcId="{1658FFB8-6C8F-4FDB-A996-95574379856F}" destId="{38BBA363-886C-4CE7-A89D-E8A7D1F0281F}" srcOrd="0" destOrd="0" presId="urn:microsoft.com/office/officeart/2005/8/layout/process4"/>
    <dgm:cxn modelId="{705B0C66-8E35-4605-9AE4-279221048D77}" type="presParOf" srcId="{1658FFB8-6C8F-4FDB-A996-95574379856F}" destId="{29C9C17B-B66B-4A09-B748-F6235FD75BD9}" srcOrd="1" destOrd="0" presId="urn:microsoft.com/office/officeart/2005/8/layout/process4"/>
    <dgm:cxn modelId="{1C0D2265-C3CE-49CC-B4A4-A98BB223552D}" type="presParOf" srcId="{1658FFB8-6C8F-4FDB-A996-95574379856F}" destId="{4C579192-51B8-48D3-947E-884007565107}" srcOrd="2" destOrd="0" presId="urn:microsoft.com/office/officeart/2005/8/layout/process4"/>
    <dgm:cxn modelId="{A8991DFB-90C1-42F0-8050-7F215113E6E5}" type="presParOf" srcId="{61571A5B-2B22-46A2-9FB4-91CF4DE43449}" destId="{FB134AA4-9B29-478C-A524-7C8CF8CFA508}" srcOrd="1" destOrd="0" presId="urn:microsoft.com/office/officeart/2005/8/layout/process4"/>
    <dgm:cxn modelId="{7F572684-5B3E-418E-9A25-0C8E2C26017E}" type="presParOf" srcId="{61571A5B-2B22-46A2-9FB4-91CF4DE43449}" destId="{291AEB75-C005-42B0-B7B3-3ECB308325E7}" srcOrd="2" destOrd="0" presId="urn:microsoft.com/office/officeart/2005/8/layout/process4"/>
    <dgm:cxn modelId="{7F6A7920-2BCD-4B00-937C-559985EA1B6A}" type="presParOf" srcId="{291AEB75-C005-42B0-B7B3-3ECB308325E7}" destId="{6DC16303-A293-4D84-B913-AA5891A8E926}" srcOrd="0" destOrd="0" presId="urn:microsoft.com/office/officeart/2005/8/layout/process4"/>
    <dgm:cxn modelId="{F6724680-D3C5-456A-916A-8CDA262AED6C}" type="presParOf" srcId="{291AEB75-C005-42B0-B7B3-3ECB308325E7}" destId="{C6203FE1-811B-452F-8E25-89D62A2883CA}" srcOrd="1" destOrd="0" presId="urn:microsoft.com/office/officeart/2005/8/layout/process4"/>
    <dgm:cxn modelId="{4338EB88-6022-4DD2-8A80-00ACA2ED0700}" type="presParOf" srcId="{291AEB75-C005-42B0-B7B3-3ECB308325E7}" destId="{D8C831A2-B950-4E07-8FEE-49781A696693}" srcOrd="2" destOrd="0" presId="urn:microsoft.com/office/officeart/2005/8/layout/process4"/>
    <dgm:cxn modelId="{F8AB18A4-63EB-4903-A57E-8E5FC4F65C4D}" type="presParOf" srcId="{D8C831A2-B950-4E07-8FEE-49781A696693}" destId="{39D5E0F3-0698-43D0-9B1E-BA4E765B7419}" srcOrd="0" destOrd="0" presId="urn:microsoft.com/office/officeart/2005/8/layout/process4"/>
    <dgm:cxn modelId="{6BECF21B-24CE-4838-B917-9AA8EC0A6092}" type="presParOf" srcId="{D8C831A2-B950-4E07-8FEE-49781A696693}" destId="{8C3DF7C9-B912-4035-895E-B90F2BF539FE}" srcOrd="1" destOrd="0" presId="urn:microsoft.com/office/officeart/2005/8/layout/process4"/>
    <dgm:cxn modelId="{2A73ECC6-1882-4372-8241-0469326F4DBA}" type="presParOf" srcId="{D8C831A2-B950-4E07-8FEE-49781A696693}" destId="{98FB8EE7-3117-4051-A49B-7541264887D3}" srcOrd="2" destOrd="0" presId="urn:microsoft.com/office/officeart/2005/8/layout/process4"/>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9DE9517-55E0-4084-968D-9DA710DBDCBC}" type="doc">
      <dgm:prSet loTypeId="urn:microsoft.com/office/officeart/2005/8/layout/process4" loCatId="list" qsTypeId="urn:microsoft.com/office/officeart/2005/8/quickstyle/simple1" qsCatId="simple" csTypeId="urn:microsoft.com/office/officeart/2005/8/colors/colorful5" csCatId="colorful" phldr="1"/>
      <dgm:spPr/>
      <dgm:t>
        <a:bodyPr/>
        <a:lstStyle/>
        <a:p>
          <a:endParaRPr lang="ru-RU"/>
        </a:p>
      </dgm:t>
    </dgm:pt>
    <dgm:pt modelId="{8EC791EF-1866-45B2-B599-4E556BF31CDB}">
      <dgm:prSet phldrT="[Текст]" custT="1"/>
      <dgm:spPr>
        <a:blipFill rotWithShape="0">
          <a:blip xmlns:r="http://schemas.openxmlformats.org/officeDocument/2006/relationships" r:embed="rId1"/>
          <a:stretch>
            <a:fillRect/>
          </a:stretch>
        </a:blipFill>
      </dgm:spPr>
      <dgm:t>
        <a:bodyPr/>
        <a:lstStyle/>
        <a:p>
          <a:r>
            <a:rPr lang="ru-RU" sz="1800" b="1" i="1">
              <a:solidFill>
                <a:srgbClr val="7030A0"/>
              </a:solidFill>
            </a:rPr>
            <a:t>количество участников коллективов</a:t>
          </a:r>
        </a:p>
      </dgm:t>
    </dgm:pt>
    <dgm:pt modelId="{9D9A1D57-3F7D-4FB5-ACB4-AC0E69E271D6}" type="parTrans" cxnId="{F72D5D12-289C-4C6F-B863-BABB5C40B867}">
      <dgm:prSet/>
      <dgm:spPr/>
      <dgm:t>
        <a:bodyPr/>
        <a:lstStyle/>
        <a:p>
          <a:endParaRPr lang="ru-RU"/>
        </a:p>
      </dgm:t>
    </dgm:pt>
    <dgm:pt modelId="{574FC751-B7BF-4259-AEBB-6BF49C0CAC70}" type="sibTrans" cxnId="{F72D5D12-289C-4C6F-B863-BABB5C40B867}">
      <dgm:prSet/>
      <dgm:spPr/>
      <dgm:t>
        <a:bodyPr/>
        <a:lstStyle/>
        <a:p>
          <a:endParaRPr lang="ru-RU"/>
        </a:p>
      </dgm:t>
    </dgm:pt>
    <dgm:pt modelId="{78EB4ED6-48CE-4B69-8A1D-7137220986E2}">
      <dgm:prSet phldrT="[Текст]" custT="1"/>
      <dgm:spPr/>
      <dgm:t>
        <a:bodyPr/>
        <a:lstStyle/>
        <a:p>
          <a:pPr algn="l"/>
          <a:r>
            <a:rPr lang="ru-RU" sz="1800" b="1"/>
            <a:t> </a:t>
          </a:r>
        </a:p>
        <a:p>
          <a:pPr algn="l"/>
          <a:r>
            <a:rPr lang="ru-RU" sz="1400" i="1">
              <a:cs typeface="Aharoni" pitchFamily="2" charset="-79"/>
            </a:rPr>
            <a:t> </a:t>
          </a:r>
          <a:r>
            <a:rPr lang="ru-RU" sz="1800"/>
            <a:t>           </a:t>
          </a:r>
          <a:r>
            <a:rPr lang="ru-RU" sz="1500"/>
            <a:t>				</a:t>
          </a:r>
          <a:endParaRPr lang="ru-RU" sz="1800"/>
        </a:p>
      </dgm:t>
    </dgm:pt>
    <dgm:pt modelId="{CAF87AA1-91DA-4D69-BCD6-4EDCD32BA0D4}" type="parTrans" cxnId="{CDABB23F-DCAF-4B68-9CD1-D3C78B73526C}">
      <dgm:prSet/>
      <dgm:spPr/>
      <dgm:t>
        <a:bodyPr/>
        <a:lstStyle/>
        <a:p>
          <a:endParaRPr lang="ru-RU"/>
        </a:p>
      </dgm:t>
    </dgm:pt>
    <dgm:pt modelId="{0D6ADB34-A7F1-4C73-AC4A-1EE064188B4F}" type="sibTrans" cxnId="{CDABB23F-DCAF-4B68-9CD1-D3C78B73526C}">
      <dgm:prSet/>
      <dgm:spPr/>
      <dgm:t>
        <a:bodyPr/>
        <a:lstStyle/>
        <a:p>
          <a:endParaRPr lang="ru-RU"/>
        </a:p>
      </dgm:t>
    </dgm:pt>
    <dgm:pt modelId="{E76ED82D-65D8-42EA-82F5-1E01B5CA3D0A}">
      <dgm:prSet custT="1"/>
      <dgm:spPr/>
      <dgm:t>
        <a:bodyPr/>
        <a:lstStyle/>
        <a:p>
          <a:r>
            <a:rPr lang="ru-RU" sz="2000" b="1"/>
            <a:t>Взрослых</a:t>
          </a:r>
        </a:p>
      </dgm:t>
    </dgm:pt>
    <dgm:pt modelId="{085CCFAC-74C8-4713-813E-90282D1B6453}" type="parTrans" cxnId="{6975F378-CC00-42F8-99C2-A8BCDDCA0469}">
      <dgm:prSet/>
      <dgm:spPr/>
      <dgm:t>
        <a:bodyPr/>
        <a:lstStyle/>
        <a:p>
          <a:endParaRPr lang="ru-RU"/>
        </a:p>
      </dgm:t>
    </dgm:pt>
    <dgm:pt modelId="{E064535E-0BCF-4C99-9141-B9F1C1C03DBC}" type="sibTrans" cxnId="{6975F378-CC00-42F8-99C2-A8BCDDCA0469}">
      <dgm:prSet/>
      <dgm:spPr/>
      <dgm:t>
        <a:bodyPr/>
        <a:lstStyle/>
        <a:p>
          <a:endParaRPr lang="ru-RU"/>
        </a:p>
      </dgm:t>
    </dgm:pt>
    <dgm:pt modelId="{3D6FB5B6-B706-4A51-A225-2B78C0C64E92}">
      <dgm:prSet custT="1"/>
      <dgm:spPr/>
      <dgm:t>
        <a:bodyPr/>
        <a:lstStyle/>
        <a:p>
          <a:r>
            <a:rPr lang="ru-RU" sz="2000" b="1"/>
            <a:t>Детских</a:t>
          </a:r>
        </a:p>
      </dgm:t>
    </dgm:pt>
    <dgm:pt modelId="{1258B368-CE56-4F43-A719-631ADDA767DF}" type="parTrans" cxnId="{8C3AC0BD-53CB-4985-A8C8-19AAEA4E9448}">
      <dgm:prSet/>
      <dgm:spPr/>
      <dgm:t>
        <a:bodyPr/>
        <a:lstStyle/>
        <a:p>
          <a:endParaRPr lang="ru-RU"/>
        </a:p>
      </dgm:t>
    </dgm:pt>
    <dgm:pt modelId="{DEFB90CA-D7E7-49EC-BF5B-E87B476A09A1}" type="sibTrans" cxnId="{8C3AC0BD-53CB-4985-A8C8-19AAEA4E9448}">
      <dgm:prSet/>
      <dgm:spPr/>
      <dgm:t>
        <a:bodyPr/>
        <a:lstStyle/>
        <a:p>
          <a:endParaRPr lang="ru-RU"/>
        </a:p>
      </dgm:t>
    </dgm:pt>
    <dgm:pt modelId="{63307A86-5715-4388-AE12-81C0A35E2CBE}">
      <dgm:prSet custT="1"/>
      <dgm:spPr/>
      <dgm:t>
        <a:bodyPr/>
        <a:lstStyle/>
        <a:p>
          <a:r>
            <a:rPr lang="ru-RU" sz="1600" b="1">
              <a:solidFill>
                <a:srgbClr val="7030A0"/>
              </a:solidFill>
            </a:rPr>
            <a:t>82 318</a:t>
          </a:r>
        </a:p>
      </dgm:t>
    </dgm:pt>
    <dgm:pt modelId="{29BE4F5A-F9F0-46DE-84C2-AE6CC6420312}" type="parTrans" cxnId="{9BE6683D-D0E5-4230-9257-B22AF396C7A0}">
      <dgm:prSet/>
      <dgm:spPr/>
      <dgm:t>
        <a:bodyPr/>
        <a:lstStyle/>
        <a:p>
          <a:endParaRPr lang="ru-RU"/>
        </a:p>
      </dgm:t>
    </dgm:pt>
    <dgm:pt modelId="{48A7DD3E-2361-496D-8884-8E2B341459C6}" type="sibTrans" cxnId="{9BE6683D-D0E5-4230-9257-B22AF396C7A0}">
      <dgm:prSet/>
      <dgm:spPr/>
      <dgm:t>
        <a:bodyPr/>
        <a:lstStyle/>
        <a:p>
          <a:endParaRPr lang="ru-RU"/>
        </a:p>
      </dgm:t>
    </dgm:pt>
    <dgm:pt modelId="{1DFBC405-4D11-4902-B1D6-6616921ED5E5}">
      <dgm:prSet custT="1"/>
      <dgm:spPr/>
      <dgm:t>
        <a:bodyPr/>
        <a:lstStyle/>
        <a:p>
          <a:r>
            <a:rPr lang="ru-RU" sz="1600" b="1">
              <a:solidFill>
                <a:srgbClr val="7030A0"/>
              </a:solidFill>
            </a:rPr>
            <a:t>22 201</a:t>
          </a:r>
        </a:p>
      </dgm:t>
    </dgm:pt>
    <dgm:pt modelId="{E4842D85-CCDE-4782-BABA-594DEBA8D127}" type="parTrans" cxnId="{64D324B9-74EA-4552-BB51-F42D3EB5939B}">
      <dgm:prSet/>
      <dgm:spPr/>
      <dgm:t>
        <a:bodyPr/>
        <a:lstStyle/>
        <a:p>
          <a:endParaRPr lang="ru-RU"/>
        </a:p>
      </dgm:t>
    </dgm:pt>
    <dgm:pt modelId="{97AF181D-02E2-4D1E-A38A-7E56823DF1C4}" type="sibTrans" cxnId="{64D324B9-74EA-4552-BB51-F42D3EB5939B}">
      <dgm:prSet/>
      <dgm:spPr/>
      <dgm:t>
        <a:bodyPr/>
        <a:lstStyle/>
        <a:p>
          <a:endParaRPr lang="ru-RU"/>
        </a:p>
      </dgm:t>
    </dgm:pt>
    <dgm:pt modelId="{63EFA5F8-0C8D-49DA-9704-B624ED274A7C}">
      <dgm:prSet custT="1"/>
      <dgm:spPr/>
      <dgm:t>
        <a:bodyPr/>
        <a:lstStyle/>
        <a:p>
          <a:r>
            <a:rPr lang="ru-RU" sz="2000" b="1"/>
            <a:t>Молодежных</a:t>
          </a:r>
        </a:p>
      </dgm:t>
    </dgm:pt>
    <dgm:pt modelId="{130B1C44-E921-4E5B-8178-EDC6C1F8F99F}" type="parTrans" cxnId="{698B7D8F-78EE-4E0C-83EB-C7EB4F9CA302}">
      <dgm:prSet/>
      <dgm:spPr/>
      <dgm:t>
        <a:bodyPr/>
        <a:lstStyle/>
        <a:p>
          <a:endParaRPr lang="ru-RU"/>
        </a:p>
      </dgm:t>
    </dgm:pt>
    <dgm:pt modelId="{A5B45B5A-26B5-4BAB-92B5-5123F1E46381}" type="sibTrans" cxnId="{698B7D8F-78EE-4E0C-83EB-C7EB4F9CA302}">
      <dgm:prSet/>
      <dgm:spPr/>
      <dgm:t>
        <a:bodyPr/>
        <a:lstStyle/>
        <a:p>
          <a:endParaRPr lang="ru-RU"/>
        </a:p>
      </dgm:t>
    </dgm:pt>
    <dgm:pt modelId="{B5C7B615-B6DA-46FA-9402-E7E2FF01D666}">
      <dgm:prSet/>
      <dgm:spPr/>
      <dgm:t>
        <a:bodyPr/>
        <a:lstStyle/>
        <a:p>
          <a:r>
            <a:rPr lang="ru-RU" b="1">
              <a:solidFill>
                <a:srgbClr val="7030A0"/>
              </a:solidFill>
            </a:rPr>
            <a:t>26 620</a:t>
          </a:r>
        </a:p>
      </dgm:t>
    </dgm:pt>
    <dgm:pt modelId="{F33BD4A1-7498-445B-B3B0-2A218462EF46}" type="parTrans" cxnId="{625A61D7-62DE-48C7-9133-2A5E68EED6D0}">
      <dgm:prSet/>
      <dgm:spPr/>
      <dgm:t>
        <a:bodyPr/>
        <a:lstStyle/>
        <a:p>
          <a:endParaRPr lang="ru-RU"/>
        </a:p>
      </dgm:t>
    </dgm:pt>
    <dgm:pt modelId="{905433D2-58F1-4B27-82DF-5F94D00AE5EF}" type="sibTrans" cxnId="{625A61D7-62DE-48C7-9133-2A5E68EED6D0}">
      <dgm:prSet/>
      <dgm:spPr/>
      <dgm:t>
        <a:bodyPr/>
        <a:lstStyle/>
        <a:p>
          <a:endParaRPr lang="ru-RU"/>
        </a:p>
      </dgm:t>
    </dgm:pt>
    <dgm:pt modelId="{61571A5B-2B22-46A2-9FB4-91CF4DE43449}" type="pres">
      <dgm:prSet presAssocID="{A9DE9517-55E0-4084-968D-9DA710DBDCBC}" presName="Name0" presStyleCnt="0">
        <dgm:presLayoutVars>
          <dgm:dir/>
          <dgm:animLvl val="lvl"/>
          <dgm:resizeHandles val="exact"/>
        </dgm:presLayoutVars>
      </dgm:prSet>
      <dgm:spPr/>
      <dgm:t>
        <a:bodyPr/>
        <a:lstStyle/>
        <a:p>
          <a:endParaRPr lang="ru-RU"/>
        </a:p>
      </dgm:t>
    </dgm:pt>
    <dgm:pt modelId="{79EE3CCB-D41A-4CE5-BBF9-1811930D4CF3}" type="pres">
      <dgm:prSet presAssocID="{78EB4ED6-48CE-4B69-8A1D-7137220986E2}" presName="boxAndChildren" presStyleCnt="0"/>
      <dgm:spPr/>
    </dgm:pt>
    <dgm:pt modelId="{BC2102A1-2BFB-46CC-9DE3-C9058509A8A2}" type="pres">
      <dgm:prSet presAssocID="{78EB4ED6-48CE-4B69-8A1D-7137220986E2}" presName="parentTextBox" presStyleLbl="node1" presStyleIdx="0" presStyleCnt="2"/>
      <dgm:spPr/>
      <dgm:t>
        <a:bodyPr/>
        <a:lstStyle/>
        <a:p>
          <a:endParaRPr lang="ru-RU"/>
        </a:p>
      </dgm:t>
    </dgm:pt>
    <dgm:pt modelId="{E8E74E30-3859-4905-BF74-E3D428EE1B9E}" type="pres">
      <dgm:prSet presAssocID="{78EB4ED6-48CE-4B69-8A1D-7137220986E2}" presName="entireBox" presStyleLbl="node1" presStyleIdx="0" presStyleCnt="2"/>
      <dgm:spPr/>
      <dgm:t>
        <a:bodyPr/>
        <a:lstStyle/>
        <a:p>
          <a:endParaRPr lang="ru-RU"/>
        </a:p>
      </dgm:t>
    </dgm:pt>
    <dgm:pt modelId="{1658FFB8-6C8F-4FDB-A996-95574379856F}" type="pres">
      <dgm:prSet presAssocID="{78EB4ED6-48CE-4B69-8A1D-7137220986E2}" presName="descendantBox" presStyleCnt="0"/>
      <dgm:spPr/>
    </dgm:pt>
    <dgm:pt modelId="{38BBA363-886C-4CE7-A89D-E8A7D1F0281F}" type="pres">
      <dgm:prSet presAssocID="{1DFBC405-4D11-4902-B1D6-6616921ED5E5}" presName="childTextBox" presStyleLbl="fgAccFollowNode1" presStyleIdx="0" presStyleCnt="6" custScaleX="15369" custLinFactNeighborX="-17457" custLinFactNeighborY="-18279">
        <dgm:presLayoutVars>
          <dgm:bulletEnabled val="1"/>
        </dgm:presLayoutVars>
      </dgm:prSet>
      <dgm:spPr/>
      <dgm:t>
        <a:bodyPr/>
        <a:lstStyle/>
        <a:p>
          <a:endParaRPr lang="ru-RU"/>
        </a:p>
      </dgm:t>
    </dgm:pt>
    <dgm:pt modelId="{CEC0F5AA-8A9E-40FB-9DDB-1FCBA22F04AC}" type="pres">
      <dgm:prSet presAssocID="{B5C7B615-B6DA-46FA-9402-E7E2FF01D666}" presName="childTextBox" presStyleLbl="fgAccFollowNode1" presStyleIdx="1" presStyleCnt="6" custScaleX="15420" custLinFactNeighborX="415" custLinFactNeighborY="-10654">
        <dgm:presLayoutVars>
          <dgm:bulletEnabled val="1"/>
        </dgm:presLayoutVars>
      </dgm:prSet>
      <dgm:spPr/>
      <dgm:t>
        <a:bodyPr/>
        <a:lstStyle/>
        <a:p>
          <a:endParaRPr lang="ru-RU"/>
        </a:p>
      </dgm:t>
    </dgm:pt>
    <dgm:pt modelId="{4C579192-51B8-48D3-947E-884007565107}" type="pres">
      <dgm:prSet presAssocID="{63307A86-5715-4388-AE12-81C0A35E2CBE}" presName="childTextBox" presStyleLbl="fgAccFollowNode1" presStyleIdx="2" presStyleCnt="6" custScaleX="16216" custLinFactNeighborX="18808" custLinFactNeighborY="-8112">
        <dgm:presLayoutVars>
          <dgm:bulletEnabled val="1"/>
        </dgm:presLayoutVars>
      </dgm:prSet>
      <dgm:spPr/>
      <dgm:t>
        <a:bodyPr/>
        <a:lstStyle/>
        <a:p>
          <a:endParaRPr lang="ru-RU"/>
        </a:p>
      </dgm:t>
    </dgm:pt>
    <dgm:pt modelId="{FB134AA4-9B29-478C-A524-7C8CF8CFA508}" type="pres">
      <dgm:prSet presAssocID="{574FC751-B7BF-4259-AEBB-6BF49C0CAC70}" presName="sp" presStyleCnt="0"/>
      <dgm:spPr/>
    </dgm:pt>
    <dgm:pt modelId="{291AEB75-C005-42B0-B7B3-3ECB308325E7}" type="pres">
      <dgm:prSet presAssocID="{8EC791EF-1866-45B2-B599-4E556BF31CDB}" presName="arrowAndChildren" presStyleCnt="0"/>
      <dgm:spPr/>
    </dgm:pt>
    <dgm:pt modelId="{6DC16303-A293-4D84-B913-AA5891A8E926}" type="pres">
      <dgm:prSet presAssocID="{8EC791EF-1866-45B2-B599-4E556BF31CDB}" presName="parentTextArrow" presStyleLbl="node1" presStyleIdx="0" presStyleCnt="2"/>
      <dgm:spPr/>
      <dgm:t>
        <a:bodyPr/>
        <a:lstStyle/>
        <a:p>
          <a:endParaRPr lang="ru-RU"/>
        </a:p>
      </dgm:t>
    </dgm:pt>
    <dgm:pt modelId="{C6203FE1-811B-452F-8E25-89D62A2883CA}" type="pres">
      <dgm:prSet presAssocID="{8EC791EF-1866-45B2-B599-4E556BF31CDB}" presName="arrow" presStyleLbl="node1" presStyleIdx="1" presStyleCnt="2" custLinFactNeighborX="347" custLinFactNeighborY="-46"/>
      <dgm:spPr/>
      <dgm:t>
        <a:bodyPr/>
        <a:lstStyle/>
        <a:p>
          <a:endParaRPr lang="ru-RU"/>
        </a:p>
      </dgm:t>
    </dgm:pt>
    <dgm:pt modelId="{D8C831A2-B950-4E07-8FEE-49781A696693}" type="pres">
      <dgm:prSet presAssocID="{8EC791EF-1866-45B2-B599-4E556BF31CDB}" presName="descendantArrow" presStyleCnt="0"/>
      <dgm:spPr/>
    </dgm:pt>
    <dgm:pt modelId="{39D5E0F3-0698-43D0-9B1E-BA4E765B7419}" type="pres">
      <dgm:prSet presAssocID="{E76ED82D-65D8-42EA-82F5-1E01B5CA3D0A}" presName="childTextArrow" presStyleLbl="fgAccFollowNode1" presStyleIdx="3" presStyleCnt="6" custScaleX="35373" custLinFactNeighborX="-19984" custLinFactNeighborY="-5520">
        <dgm:presLayoutVars>
          <dgm:bulletEnabled val="1"/>
        </dgm:presLayoutVars>
      </dgm:prSet>
      <dgm:spPr/>
      <dgm:t>
        <a:bodyPr/>
        <a:lstStyle/>
        <a:p>
          <a:endParaRPr lang="ru-RU"/>
        </a:p>
      </dgm:t>
    </dgm:pt>
    <dgm:pt modelId="{0CBE93D8-64F9-4B23-B4B3-2072712BFF1E}" type="pres">
      <dgm:prSet presAssocID="{63EFA5F8-0C8D-49DA-9704-B624ED274A7C}" presName="childTextArrow" presStyleLbl="fgAccFollowNode1" presStyleIdx="4" presStyleCnt="6" custScaleX="36094" custLinFactNeighborX="-259" custLinFactNeighborY="-11037">
        <dgm:presLayoutVars>
          <dgm:bulletEnabled val="1"/>
        </dgm:presLayoutVars>
      </dgm:prSet>
      <dgm:spPr/>
      <dgm:t>
        <a:bodyPr/>
        <a:lstStyle/>
        <a:p>
          <a:endParaRPr lang="ru-RU"/>
        </a:p>
      </dgm:t>
    </dgm:pt>
    <dgm:pt modelId="{98FB8EE7-3117-4051-A49B-7541264887D3}" type="pres">
      <dgm:prSet presAssocID="{3D6FB5B6-B706-4A51-A225-2B78C0C64E92}" presName="childTextArrow" presStyleLbl="fgAccFollowNode1" presStyleIdx="5" presStyleCnt="6" custScaleX="34585" custLinFactNeighborX="35" custLinFactNeighborY="-11037">
        <dgm:presLayoutVars>
          <dgm:bulletEnabled val="1"/>
        </dgm:presLayoutVars>
      </dgm:prSet>
      <dgm:spPr/>
      <dgm:t>
        <a:bodyPr/>
        <a:lstStyle/>
        <a:p>
          <a:endParaRPr lang="ru-RU"/>
        </a:p>
      </dgm:t>
    </dgm:pt>
  </dgm:ptLst>
  <dgm:cxnLst>
    <dgm:cxn modelId="{D3A2ED47-D7A9-407D-BEC4-178B46AE251F}" type="presOf" srcId="{A9DE9517-55E0-4084-968D-9DA710DBDCBC}" destId="{61571A5B-2B22-46A2-9FB4-91CF4DE43449}" srcOrd="0" destOrd="0" presId="urn:microsoft.com/office/officeart/2005/8/layout/process4"/>
    <dgm:cxn modelId="{CDABB23F-DCAF-4B68-9CD1-D3C78B73526C}" srcId="{A9DE9517-55E0-4084-968D-9DA710DBDCBC}" destId="{78EB4ED6-48CE-4B69-8A1D-7137220986E2}" srcOrd="1" destOrd="0" parTransId="{CAF87AA1-91DA-4D69-BCD6-4EDCD32BA0D4}" sibTransId="{0D6ADB34-A7F1-4C73-AC4A-1EE064188B4F}"/>
    <dgm:cxn modelId="{2ADC6C9A-36BE-49AC-AB27-20EB23658840}" type="presOf" srcId="{8EC791EF-1866-45B2-B599-4E556BF31CDB}" destId="{6DC16303-A293-4D84-B913-AA5891A8E926}" srcOrd="0" destOrd="0" presId="urn:microsoft.com/office/officeart/2005/8/layout/process4"/>
    <dgm:cxn modelId="{4B31596C-51EB-4BFF-B1F6-B8DCBB504D18}" type="presOf" srcId="{63307A86-5715-4388-AE12-81C0A35E2CBE}" destId="{4C579192-51B8-48D3-947E-884007565107}" srcOrd="0" destOrd="0" presId="urn:microsoft.com/office/officeart/2005/8/layout/process4"/>
    <dgm:cxn modelId="{4CE9A297-72CC-469E-A134-F1E9E4BBC552}" type="presOf" srcId="{63EFA5F8-0C8D-49DA-9704-B624ED274A7C}" destId="{0CBE93D8-64F9-4B23-B4B3-2072712BFF1E}" srcOrd="0" destOrd="0" presId="urn:microsoft.com/office/officeart/2005/8/layout/process4"/>
    <dgm:cxn modelId="{F72D5D12-289C-4C6F-B863-BABB5C40B867}" srcId="{A9DE9517-55E0-4084-968D-9DA710DBDCBC}" destId="{8EC791EF-1866-45B2-B599-4E556BF31CDB}" srcOrd="0" destOrd="0" parTransId="{9D9A1D57-3F7D-4FB5-ACB4-AC0E69E271D6}" sibTransId="{574FC751-B7BF-4259-AEBB-6BF49C0CAC70}"/>
    <dgm:cxn modelId="{290AB07A-A849-4C0E-B89F-EEFB81A35E4D}" type="presOf" srcId="{3D6FB5B6-B706-4A51-A225-2B78C0C64E92}" destId="{98FB8EE7-3117-4051-A49B-7541264887D3}" srcOrd="0" destOrd="0" presId="urn:microsoft.com/office/officeart/2005/8/layout/process4"/>
    <dgm:cxn modelId="{9BE6683D-D0E5-4230-9257-B22AF396C7A0}" srcId="{78EB4ED6-48CE-4B69-8A1D-7137220986E2}" destId="{63307A86-5715-4388-AE12-81C0A35E2CBE}" srcOrd="2" destOrd="0" parTransId="{29BE4F5A-F9F0-46DE-84C2-AE6CC6420312}" sibTransId="{48A7DD3E-2361-496D-8884-8E2B341459C6}"/>
    <dgm:cxn modelId="{A3724642-5EFF-4D2E-A626-A812DBBB4C08}" type="presOf" srcId="{1DFBC405-4D11-4902-B1D6-6616921ED5E5}" destId="{38BBA363-886C-4CE7-A89D-E8A7D1F0281F}" srcOrd="0" destOrd="0" presId="urn:microsoft.com/office/officeart/2005/8/layout/process4"/>
    <dgm:cxn modelId="{8C3AC0BD-53CB-4985-A8C8-19AAEA4E9448}" srcId="{8EC791EF-1866-45B2-B599-4E556BF31CDB}" destId="{3D6FB5B6-B706-4A51-A225-2B78C0C64E92}" srcOrd="2" destOrd="0" parTransId="{1258B368-CE56-4F43-A719-631ADDA767DF}" sibTransId="{DEFB90CA-D7E7-49EC-BF5B-E87B476A09A1}"/>
    <dgm:cxn modelId="{6975F378-CC00-42F8-99C2-A8BCDDCA0469}" srcId="{8EC791EF-1866-45B2-B599-4E556BF31CDB}" destId="{E76ED82D-65D8-42EA-82F5-1E01B5CA3D0A}" srcOrd="0" destOrd="0" parTransId="{085CCFAC-74C8-4713-813E-90282D1B6453}" sibTransId="{E064535E-0BCF-4C99-9141-B9F1C1C03DBC}"/>
    <dgm:cxn modelId="{345D69A0-9DF5-4513-B50C-534691AC4796}" type="presOf" srcId="{8EC791EF-1866-45B2-B599-4E556BF31CDB}" destId="{C6203FE1-811B-452F-8E25-89D62A2883CA}" srcOrd="1" destOrd="0" presId="urn:microsoft.com/office/officeart/2005/8/layout/process4"/>
    <dgm:cxn modelId="{BEFCD764-C208-411E-AAD1-D9843FD38A42}" type="presOf" srcId="{B5C7B615-B6DA-46FA-9402-E7E2FF01D666}" destId="{CEC0F5AA-8A9E-40FB-9DDB-1FCBA22F04AC}" srcOrd="0" destOrd="0" presId="urn:microsoft.com/office/officeart/2005/8/layout/process4"/>
    <dgm:cxn modelId="{625A61D7-62DE-48C7-9133-2A5E68EED6D0}" srcId="{78EB4ED6-48CE-4B69-8A1D-7137220986E2}" destId="{B5C7B615-B6DA-46FA-9402-E7E2FF01D666}" srcOrd="1" destOrd="0" parTransId="{F33BD4A1-7498-445B-B3B0-2A218462EF46}" sibTransId="{905433D2-58F1-4B27-82DF-5F94D00AE5EF}"/>
    <dgm:cxn modelId="{A8E20546-2D60-4FBC-A157-6AEA83D1E561}" type="presOf" srcId="{78EB4ED6-48CE-4B69-8A1D-7137220986E2}" destId="{E8E74E30-3859-4905-BF74-E3D428EE1B9E}" srcOrd="1" destOrd="0" presId="urn:microsoft.com/office/officeart/2005/8/layout/process4"/>
    <dgm:cxn modelId="{2A12C53D-F7B8-4583-BE81-DEE0CBBF04FD}" type="presOf" srcId="{78EB4ED6-48CE-4B69-8A1D-7137220986E2}" destId="{BC2102A1-2BFB-46CC-9DE3-C9058509A8A2}" srcOrd="0" destOrd="0" presId="urn:microsoft.com/office/officeart/2005/8/layout/process4"/>
    <dgm:cxn modelId="{850C0F52-D321-4306-8325-8BCA66C75D2C}" type="presOf" srcId="{E76ED82D-65D8-42EA-82F5-1E01B5CA3D0A}" destId="{39D5E0F3-0698-43D0-9B1E-BA4E765B7419}" srcOrd="0" destOrd="0" presId="urn:microsoft.com/office/officeart/2005/8/layout/process4"/>
    <dgm:cxn modelId="{64D324B9-74EA-4552-BB51-F42D3EB5939B}" srcId="{78EB4ED6-48CE-4B69-8A1D-7137220986E2}" destId="{1DFBC405-4D11-4902-B1D6-6616921ED5E5}" srcOrd="0" destOrd="0" parTransId="{E4842D85-CCDE-4782-BABA-594DEBA8D127}" sibTransId="{97AF181D-02E2-4D1E-A38A-7E56823DF1C4}"/>
    <dgm:cxn modelId="{698B7D8F-78EE-4E0C-83EB-C7EB4F9CA302}" srcId="{8EC791EF-1866-45B2-B599-4E556BF31CDB}" destId="{63EFA5F8-0C8D-49DA-9704-B624ED274A7C}" srcOrd="1" destOrd="0" parTransId="{130B1C44-E921-4E5B-8178-EDC6C1F8F99F}" sibTransId="{A5B45B5A-26B5-4BAB-92B5-5123F1E46381}"/>
    <dgm:cxn modelId="{2F9C5C7A-479B-4C2B-9856-A1F54DE742F1}" type="presParOf" srcId="{61571A5B-2B22-46A2-9FB4-91CF4DE43449}" destId="{79EE3CCB-D41A-4CE5-BBF9-1811930D4CF3}" srcOrd="0" destOrd="0" presId="urn:microsoft.com/office/officeart/2005/8/layout/process4"/>
    <dgm:cxn modelId="{88427BAB-B804-4D40-B148-F67FB3EFD745}" type="presParOf" srcId="{79EE3CCB-D41A-4CE5-BBF9-1811930D4CF3}" destId="{BC2102A1-2BFB-46CC-9DE3-C9058509A8A2}" srcOrd="0" destOrd="0" presId="urn:microsoft.com/office/officeart/2005/8/layout/process4"/>
    <dgm:cxn modelId="{49BAAE12-52E1-488E-AE9B-90470B9DCEB4}" type="presParOf" srcId="{79EE3CCB-D41A-4CE5-BBF9-1811930D4CF3}" destId="{E8E74E30-3859-4905-BF74-E3D428EE1B9E}" srcOrd="1" destOrd="0" presId="urn:microsoft.com/office/officeart/2005/8/layout/process4"/>
    <dgm:cxn modelId="{53EED2C5-645A-4228-B929-463675C948A9}" type="presParOf" srcId="{79EE3CCB-D41A-4CE5-BBF9-1811930D4CF3}" destId="{1658FFB8-6C8F-4FDB-A996-95574379856F}" srcOrd="2" destOrd="0" presId="urn:microsoft.com/office/officeart/2005/8/layout/process4"/>
    <dgm:cxn modelId="{E4E459B0-92E0-4364-BF72-BFC56DB044DC}" type="presParOf" srcId="{1658FFB8-6C8F-4FDB-A996-95574379856F}" destId="{38BBA363-886C-4CE7-A89D-E8A7D1F0281F}" srcOrd="0" destOrd="0" presId="urn:microsoft.com/office/officeart/2005/8/layout/process4"/>
    <dgm:cxn modelId="{1E208B85-0C71-4DA0-9794-9095CC1C54E6}" type="presParOf" srcId="{1658FFB8-6C8F-4FDB-A996-95574379856F}" destId="{CEC0F5AA-8A9E-40FB-9DDB-1FCBA22F04AC}" srcOrd="1" destOrd="0" presId="urn:microsoft.com/office/officeart/2005/8/layout/process4"/>
    <dgm:cxn modelId="{45A86457-7BB5-4ECF-B5EF-33F606C67FB7}" type="presParOf" srcId="{1658FFB8-6C8F-4FDB-A996-95574379856F}" destId="{4C579192-51B8-48D3-947E-884007565107}" srcOrd="2" destOrd="0" presId="urn:microsoft.com/office/officeart/2005/8/layout/process4"/>
    <dgm:cxn modelId="{89CDE04F-3CC5-48A7-BA7A-CA21EBC90FDA}" type="presParOf" srcId="{61571A5B-2B22-46A2-9FB4-91CF4DE43449}" destId="{FB134AA4-9B29-478C-A524-7C8CF8CFA508}" srcOrd="1" destOrd="0" presId="urn:microsoft.com/office/officeart/2005/8/layout/process4"/>
    <dgm:cxn modelId="{51939646-DE16-416F-B8F6-099970219F9C}" type="presParOf" srcId="{61571A5B-2B22-46A2-9FB4-91CF4DE43449}" destId="{291AEB75-C005-42B0-B7B3-3ECB308325E7}" srcOrd="2" destOrd="0" presId="urn:microsoft.com/office/officeart/2005/8/layout/process4"/>
    <dgm:cxn modelId="{41EE1F13-D2B1-44E7-98D2-F67F53E0A48D}" type="presParOf" srcId="{291AEB75-C005-42B0-B7B3-3ECB308325E7}" destId="{6DC16303-A293-4D84-B913-AA5891A8E926}" srcOrd="0" destOrd="0" presId="urn:microsoft.com/office/officeart/2005/8/layout/process4"/>
    <dgm:cxn modelId="{F5035DA2-C198-4525-90DC-EF400394CB99}" type="presParOf" srcId="{291AEB75-C005-42B0-B7B3-3ECB308325E7}" destId="{C6203FE1-811B-452F-8E25-89D62A2883CA}" srcOrd="1" destOrd="0" presId="urn:microsoft.com/office/officeart/2005/8/layout/process4"/>
    <dgm:cxn modelId="{182F0D66-CAB6-45F3-ABE1-86E8D815D59B}" type="presParOf" srcId="{291AEB75-C005-42B0-B7B3-3ECB308325E7}" destId="{D8C831A2-B950-4E07-8FEE-49781A696693}" srcOrd="2" destOrd="0" presId="urn:microsoft.com/office/officeart/2005/8/layout/process4"/>
    <dgm:cxn modelId="{06629F61-D63D-4DAE-8F8A-B1364C2563D3}" type="presParOf" srcId="{D8C831A2-B950-4E07-8FEE-49781A696693}" destId="{39D5E0F3-0698-43D0-9B1E-BA4E765B7419}" srcOrd="0" destOrd="0" presId="urn:microsoft.com/office/officeart/2005/8/layout/process4"/>
    <dgm:cxn modelId="{6C0A4411-D1D4-4904-A0AC-D61F9ADD424B}" type="presParOf" srcId="{D8C831A2-B950-4E07-8FEE-49781A696693}" destId="{0CBE93D8-64F9-4B23-B4B3-2072712BFF1E}" srcOrd="1" destOrd="0" presId="urn:microsoft.com/office/officeart/2005/8/layout/process4"/>
    <dgm:cxn modelId="{4392FFAB-B06E-4F75-BE24-53BDB314B714}" type="presParOf" srcId="{D8C831A2-B950-4E07-8FEE-49781A696693}" destId="{98FB8EE7-3117-4051-A49B-7541264887D3}" srcOrd="2" destOrd="0" presId="urn:microsoft.com/office/officeart/2005/8/layout/process4"/>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58BD96B-CF3F-42F5-A4E9-80F6236233FC}" type="doc">
      <dgm:prSet loTypeId="urn:microsoft.com/office/officeart/2005/8/layout/venn2" loCatId="relationship" qsTypeId="urn:microsoft.com/office/officeart/2005/8/quickstyle/3d1" qsCatId="3D" csTypeId="urn:microsoft.com/office/officeart/2005/8/colors/colorful1#1" csCatId="colorful" phldr="1"/>
      <dgm:spPr/>
      <dgm:t>
        <a:bodyPr/>
        <a:lstStyle/>
        <a:p>
          <a:endParaRPr lang="ru-RU"/>
        </a:p>
      </dgm:t>
    </dgm:pt>
    <dgm:pt modelId="{F3CBB66A-EAF4-43BA-9078-FDE9F6D6B626}">
      <dgm:prSet phldrT="[Текст]" custT="1"/>
      <dgm:spPr/>
      <dgm:t>
        <a:bodyPr/>
        <a:lstStyle/>
        <a:p>
          <a:pPr algn="ctr">
            <a:lnSpc>
              <a:spcPct val="100000"/>
            </a:lnSpc>
            <a:spcAft>
              <a:spcPts val="0"/>
            </a:spcAft>
          </a:pPr>
          <a:endParaRPr lang="ru-RU" sz="1400" b="1"/>
        </a:p>
        <a:p>
          <a:pPr algn="ctr">
            <a:lnSpc>
              <a:spcPct val="100000"/>
            </a:lnSpc>
            <a:spcAft>
              <a:spcPts val="0"/>
            </a:spcAft>
          </a:pPr>
          <a:endParaRPr lang="ru-RU" sz="1400" b="1"/>
        </a:p>
        <a:p>
          <a:pPr algn="ctr">
            <a:lnSpc>
              <a:spcPct val="100000"/>
            </a:lnSpc>
            <a:spcAft>
              <a:spcPts val="0"/>
            </a:spcAft>
          </a:pPr>
          <a:r>
            <a:rPr lang="ru-RU" sz="1400" b="1"/>
            <a:t>5964,</a:t>
          </a:r>
        </a:p>
        <a:p>
          <a:pPr algn="ctr">
            <a:lnSpc>
              <a:spcPct val="100000"/>
            </a:lnSpc>
            <a:spcAft>
              <a:spcPts val="300"/>
            </a:spcAft>
          </a:pPr>
          <a:r>
            <a:rPr lang="ru-RU" sz="1400" b="1"/>
            <a:t>65,38 %</a:t>
          </a:r>
        </a:p>
        <a:p>
          <a:pPr algn="ctr">
            <a:lnSpc>
              <a:spcPct val="100000"/>
            </a:lnSpc>
            <a:spcAft>
              <a:spcPts val="0"/>
            </a:spcAft>
          </a:pPr>
          <a:r>
            <a:rPr lang="ru-RU" sz="1400" b="1"/>
            <a:t>Коллективы</a:t>
          </a:r>
        </a:p>
        <a:p>
          <a:pPr algn="ctr">
            <a:lnSpc>
              <a:spcPct val="100000"/>
            </a:lnSpc>
            <a:spcAft>
              <a:spcPts val="600"/>
            </a:spcAft>
          </a:pPr>
          <a:r>
            <a:rPr lang="ru-RU" sz="1400" b="1"/>
            <a:t>других жанров</a:t>
          </a:r>
        </a:p>
        <a:p>
          <a:pPr algn="ctr">
            <a:lnSpc>
              <a:spcPct val="90000"/>
            </a:lnSpc>
            <a:spcAft>
              <a:spcPct val="35000"/>
            </a:spcAft>
          </a:pPr>
          <a:endParaRPr lang="ru-RU" sz="700"/>
        </a:p>
      </dgm:t>
    </dgm:pt>
    <dgm:pt modelId="{EB207F2F-F82E-4F94-864D-061300726693}" type="parTrans" cxnId="{189A6AFC-31EF-4A6B-ABD2-D6AE46D08E66}">
      <dgm:prSet/>
      <dgm:spPr/>
      <dgm:t>
        <a:bodyPr/>
        <a:lstStyle/>
        <a:p>
          <a:pPr algn="ctr"/>
          <a:endParaRPr lang="ru-RU"/>
        </a:p>
      </dgm:t>
    </dgm:pt>
    <dgm:pt modelId="{294D36C8-A39C-4446-A199-17CAAFCA9E5B}" type="sibTrans" cxnId="{189A6AFC-31EF-4A6B-ABD2-D6AE46D08E66}">
      <dgm:prSet/>
      <dgm:spPr/>
      <dgm:t>
        <a:bodyPr/>
        <a:lstStyle/>
        <a:p>
          <a:pPr algn="ctr"/>
          <a:endParaRPr lang="ru-RU"/>
        </a:p>
      </dgm:t>
    </dgm:pt>
    <dgm:pt modelId="{5FD78A8B-9743-40DE-8854-FBC471E68A2F}">
      <dgm:prSet phldrT="[Текст]" custT="1"/>
      <dgm:spPr>
        <a:scene3d>
          <a:camera prst="orthographicFront"/>
          <a:lightRig rig="flat" dir="t"/>
        </a:scene3d>
        <a:sp3d extrusionH="76200" prstMaterial="plastic">
          <a:bevelT w="120900" h="88900"/>
          <a:bevelB w="88900" h="31750" prst="angle"/>
          <a:extrusionClr>
            <a:schemeClr val="bg2">
              <a:lumMod val="50000"/>
            </a:schemeClr>
          </a:extrusionClr>
        </a:sp3d>
      </dgm:spPr>
      <dgm:t>
        <a:bodyPr/>
        <a:lstStyle/>
        <a:p>
          <a:pPr algn="ctr">
            <a:lnSpc>
              <a:spcPct val="100000"/>
            </a:lnSpc>
            <a:spcAft>
              <a:spcPts val="0"/>
            </a:spcAft>
          </a:pPr>
          <a:r>
            <a:rPr lang="ru-RU" sz="1600" b="1"/>
            <a:t>3255,</a:t>
          </a:r>
        </a:p>
        <a:p>
          <a:pPr algn="ctr">
            <a:lnSpc>
              <a:spcPct val="100000"/>
            </a:lnSpc>
            <a:spcAft>
              <a:spcPts val="600"/>
            </a:spcAft>
          </a:pPr>
          <a:r>
            <a:rPr lang="ru-RU" sz="1600" b="1"/>
            <a:t>35,30 %   </a:t>
          </a:r>
        </a:p>
        <a:p>
          <a:pPr algn="ctr">
            <a:lnSpc>
              <a:spcPct val="100000"/>
            </a:lnSpc>
            <a:spcAft>
              <a:spcPts val="600"/>
            </a:spcAft>
          </a:pPr>
          <a:r>
            <a:rPr lang="ru-RU" sz="1400" b="1"/>
            <a:t>Вокальные коллективы</a:t>
          </a:r>
        </a:p>
      </dgm:t>
    </dgm:pt>
    <dgm:pt modelId="{23F1B9C2-204B-4972-8B14-A6736399220E}" type="parTrans" cxnId="{A322F03B-D788-4E18-8204-534863F65595}">
      <dgm:prSet/>
      <dgm:spPr/>
      <dgm:t>
        <a:bodyPr/>
        <a:lstStyle/>
        <a:p>
          <a:pPr algn="ctr"/>
          <a:endParaRPr lang="ru-RU"/>
        </a:p>
      </dgm:t>
    </dgm:pt>
    <dgm:pt modelId="{47D159DD-6705-4077-958C-C4A511714EDA}" type="sibTrans" cxnId="{A322F03B-D788-4E18-8204-534863F65595}">
      <dgm:prSet/>
      <dgm:spPr/>
      <dgm:t>
        <a:bodyPr/>
        <a:lstStyle/>
        <a:p>
          <a:pPr algn="ctr"/>
          <a:endParaRPr lang="ru-RU"/>
        </a:p>
      </dgm:t>
    </dgm:pt>
    <dgm:pt modelId="{367C581C-E42B-4372-BD8A-B5A5D35010A6}" type="pres">
      <dgm:prSet presAssocID="{C58BD96B-CF3F-42F5-A4E9-80F6236233FC}" presName="Name0" presStyleCnt="0">
        <dgm:presLayoutVars>
          <dgm:chMax val="7"/>
          <dgm:resizeHandles val="exact"/>
        </dgm:presLayoutVars>
      </dgm:prSet>
      <dgm:spPr/>
      <dgm:t>
        <a:bodyPr/>
        <a:lstStyle/>
        <a:p>
          <a:endParaRPr lang="ru-RU"/>
        </a:p>
      </dgm:t>
    </dgm:pt>
    <dgm:pt modelId="{A675072F-9C06-45CA-BFE2-330D7FD5520E}" type="pres">
      <dgm:prSet presAssocID="{C58BD96B-CF3F-42F5-A4E9-80F6236233FC}" presName="comp1" presStyleCnt="0"/>
      <dgm:spPr/>
    </dgm:pt>
    <dgm:pt modelId="{2063C757-944B-41AA-81C3-4CB8B21E8AC8}" type="pres">
      <dgm:prSet presAssocID="{C58BD96B-CF3F-42F5-A4E9-80F6236233FC}" presName="circle1" presStyleLbl="node1" presStyleIdx="0" presStyleCnt="2" custScaleX="101083" custLinFactNeighborX="17380" custLinFactNeighborY="1792"/>
      <dgm:spPr/>
      <dgm:t>
        <a:bodyPr/>
        <a:lstStyle/>
        <a:p>
          <a:endParaRPr lang="ru-RU"/>
        </a:p>
      </dgm:t>
    </dgm:pt>
    <dgm:pt modelId="{B5D7DB6A-4C15-48D3-80DB-995DB9796D2B}" type="pres">
      <dgm:prSet presAssocID="{C58BD96B-CF3F-42F5-A4E9-80F6236233FC}" presName="c1text" presStyleLbl="node1" presStyleIdx="0" presStyleCnt="2">
        <dgm:presLayoutVars>
          <dgm:bulletEnabled val="1"/>
        </dgm:presLayoutVars>
      </dgm:prSet>
      <dgm:spPr/>
      <dgm:t>
        <a:bodyPr/>
        <a:lstStyle/>
        <a:p>
          <a:endParaRPr lang="ru-RU"/>
        </a:p>
      </dgm:t>
    </dgm:pt>
    <dgm:pt modelId="{7DEC4AF7-E6DF-4C2F-8D66-72A7C50188D5}" type="pres">
      <dgm:prSet presAssocID="{C58BD96B-CF3F-42F5-A4E9-80F6236233FC}" presName="comp2" presStyleCnt="0"/>
      <dgm:spPr/>
    </dgm:pt>
    <dgm:pt modelId="{903E3ECF-6446-418A-86C5-8531B09C656C}" type="pres">
      <dgm:prSet presAssocID="{C58BD96B-CF3F-42F5-A4E9-80F6236233FC}" presName="circle2" presStyleLbl="node1" presStyleIdx="1" presStyleCnt="2" custScaleX="84662" custScaleY="82413" custLinFactNeighborX="24374" custLinFactNeighborY="8794"/>
      <dgm:spPr/>
      <dgm:t>
        <a:bodyPr/>
        <a:lstStyle/>
        <a:p>
          <a:endParaRPr lang="ru-RU"/>
        </a:p>
      </dgm:t>
    </dgm:pt>
    <dgm:pt modelId="{800DA8D3-4A88-473C-953C-820B70AE8B2B}" type="pres">
      <dgm:prSet presAssocID="{C58BD96B-CF3F-42F5-A4E9-80F6236233FC}" presName="c2text" presStyleLbl="node1" presStyleIdx="1" presStyleCnt="2">
        <dgm:presLayoutVars>
          <dgm:bulletEnabled val="1"/>
        </dgm:presLayoutVars>
      </dgm:prSet>
      <dgm:spPr/>
      <dgm:t>
        <a:bodyPr/>
        <a:lstStyle/>
        <a:p>
          <a:endParaRPr lang="ru-RU"/>
        </a:p>
      </dgm:t>
    </dgm:pt>
  </dgm:ptLst>
  <dgm:cxnLst>
    <dgm:cxn modelId="{53311E23-67E3-4950-8EF4-D7219F8CE1D2}" type="presOf" srcId="{C58BD96B-CF3F-42F5-A4E9-80F6236233FC}" destId="{367C581C-E42B-4372-BD8A-B5A5D35010A6}" srcOrd="0" destOrd="0" presId="urn:microsoft.com/office/officeart/2005/8/layout/venn2"/>
    <dgm:cxn modelId="{FC54A73C-4560-48AD-9578-3866E29DB9A4}" type="presOf" srcId="{F3CBB66A-EAF4-43BA-9078-FDE9F6D6B626}" destId="{B5D7DB6A-4C15-48D3-80DB-995DB9796D2B}" srcOrd="1" destOrd="0" presId="urn:microsoft.com/office/officeart/2005/8/layout/venn2"/>
    <dgm:cxn modelId="{189A6AFC-31EF-4A6B-ABD2-D6AE46D08E66}" srcId="{C58BD96B-CF3F-42F5-A4E9-80F6236233FC}" destId="{F3CBB66A-EAF4-43BA-9078-FDE9F6D6B626}" srcOrd="0" destOrd="0" parTransId="{EB207F2F-F82E-4F94-864D-061300726693}" sibTransId="{294D36C8-A39C-4446-A199-17CAAFCA9E5B}"/>
    <dgm:cxn modelId="{6F67639E-7308-4F89-95AB-01B297C4F31B}" type="presOf" srcId="{5FD78A8B-9743-40DE-8854-FBC471E68A2F}" destId="{903E3ECF-6446-418A-86C5-8531B09C656C}" srcOrd="0" destOrd="0" presId="urn:microsoft.com/office/officeart/2005/8/layout/venn2"/>
    <dgm:cxn modelId="{A322F03B-D788-4E18-8204-534863F65595}" srcId="{C58BD96B-CF3F-42F5-A4E9-80F6236233FC}" destId="{5FD78A8B-9743-40DE-8854-FBC471E68A2F}" srcOrd="1" destOrd="0" parTransId="{23F1B9C2-204B-4972-8B14-A6736399220E}" sibTransId="{47D159DD-6705-4077-958C-C4A511714EDA}"/>
    <dgm:cxn modelId="{5043D11C-40E5-4E8F-9183-DD14207E0B1F}" type="presOf" srcId="{5FD78A8B-9743-40DE-8854-FBC471E68A2F}" destId="{800DA8D3-4A88-473C-953C-820B70AE8B2B}" srcOrd="1" destOrd="0" presId="urn:microsoft.com/office/officeart/2005/8/layout/venn2"/>
    <dgm:cxn modelId="{ADE21B41-E45D-44BB-A725-2419DC4151B3}" type="presOf" srcId="{F3CBB66A-EAF4-43BA-9078-FDE9F6D6B626}" destId="{2063C757-944B-41AA-81C3-4CB8B21E8AC8}" srcOrd="0" destOrd="0" presId="urn:microsoft.com/office/officeart/2005/8/layout/venn2"/>
    <dgm:cxn modelId="{D2104936-C839-45E9-976B-3D1F6FA471A0}" type="presParOf" srcId="{367C581C-E42B-4372-BD8A-B5A5D35010A6}" destId="{A675072F-9C06-45CA-BFE2-330D7FD5520E}" srcOrd="0" destOrd="0" presId="urn:microsoft.com/office/officeart/2005/8/layout/venn2"/>
    <dgm:cxn modelId="{3488D3BB-350E-45CA-9C7B-F19ADA20352E}" type="presParOf" srcId="{A675072F-9C06-45CA-BFE2-330D7FD5520E}" destId="{2063C757-944B-41AA-81C3-4CB8B21E8AC8}" srcOrd="0" destOrd="0" presId="urn:microsoft.com/office/officeart/2005/8/layout/venn2"/>
    <dgm:cxn modelId="{ED5FD00D-5D8A-4A37-B7AE-5896272EE0DD}" type="presParOf" srcId="{A675072F-9C06-45CA-BFE2-330D7FD5520E}" destId="{B5D7DB6A-4C15-48D3-80DB-995DB9796D2B}" srcOrd="1" destOrd="0" presId="urn:microsoft.com/office/officeart/2005/8/layout/venn2"/>
    <dgm:cxn modelId="{4303C34F-6D1C-4AEA-8635-3E90DA00CE01}" type="presParOf" srcId="{367C581C-E42B-4372-BD8A-B5A5D35010A6}" destId="{7DEC4AF7-E6DF-4C2F-8D66-72A7C50188D5}" srcOrd="1" destOrd="0" presId="urn:microsoft.com/office/officeart/2005/8/layout/venn2"/>
    <dgm:cxn modelId="{D3E33E8A-A960-45FF-BF95-7AD0A2D63D0B}" type="presParOf" srcId="{7DEC4AF7-E6DF-4C2F-8D66-72A7C50188D5}" destId="{903E3ECF-6446-418A-86C5-8531B09C656C}" srcOrd="0" destOrd="0" presId="urn:microsoft.com/office/officeart/2005/8/layout/venn2"/>
    <dgm:cxn modelId="{A8EFB243-664E-4B10-8F8D-A4BCC1BF21AD}" type="presParOf" srcId="{7DEC4AF7-E6DF-4C2F-8D66-72A7C50188D5}" destId="{800DA8D3-4A88-473C-953C-820B70AE8B2B}" srcOrd="1" destOrd="0" presId="urn:microsoft.com/office/officeart/2005/8/layout/venn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8E74E30-3859-4905-BF74-E3D428EE1B9E}">
      <dsp:nvSpPr>
        <dsp:cNvPr id="0" name=""/>
        <dsp:cNvSpPr/>
      </dsp:nvSpPr>
      <dsp:spPr>
        <a:xfrm>
          <a:off x="0" y="667142"/>
          <a:ext cx="5486400" cy="495843"/>
        </a:xfrm>
        <a:prstGeom prst="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l" defTabSz="622300">
            <a:lnSpc>
              <a:spcPct val="90000"/>
            </a:lnSpc>
            <a:spcBef>
              <a:spcPct val="0"/>
            </a:spcBef>
            <a:spcAft>
              <a:spcPct val="35000"/>
            </a:spcAft>
          </a:pPr>
          <a:endParaRPr lang="ru-RU" sz="1400" b="1" i="1" kern="1200">
            <a:solidFill>
              <a:srgbClr val="0070C0"/>
            </a:solidFill>
            <a:cs typeface="Aharoni" pitchFamily="2" charset="-79"/>
          </a:endParaRPr>
        </a:p>
        <a:p>
          <a:pPr lvl="0" algn="l" defTabSz="622300">
            <a:lnSpc>
              <a:spcPct val="90000"/>
            </a:lnSpc>
            <a:spcBef>
              <a:spcPct val="0"/>
            </a:spcBef>
            <a:spcAft>
              <a:spcPct val="35000"/>
            </a:spcAft>
          </a:pPr>
          <a:r>
            <a:rPr lang="ru-RU" sz="1500" kern="1200"/>
            <a:t>				</a:t>
          </a:r>
          <a:endParaRPr lang="ru-RU" sz="1800" kern="1200"/>
        </a:p>
      </dsp:txBody>
      <dsp:txXfrm>
        <a:off x="0" y="667142"/>
        <a:ext cx="5486400" cy="267755"/>
      </dsp:txXfrm>
    </dsp:sp>
    <dsp:sp modelId="{38BBA363-886C-4CE7-A89D-E8A7D1F0281F}">
      <dsp:nvSpPr>
        <dsp:cNvPr id="0" name=""/>
        <dsp:cNvSpPr/>
      </dsp:nvSpPr>
      <dsp:spPr>
        <a:xfrm>
          <a:off x="507409" y="699105"/>
          <a:ext cx="892637" cy="466754"/>
        </a:xfrm>
        <a:prstGeom prst="rect">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2240" tIns="25400" rIns="142240" bIns="25400" numCol="1" spcCol="1270" anchor="ctr" anchorCtr="0">
          <a:noAutofit/>
        </a:bodyPr>
        <a:lstStyle/>
        <a:p>
          <a:pPr lvl="0" algn="ctr" defTabSz="889000">
            <a:lnSpc>
              <a:spcPct val="90000"/>
            </a:lnSpc>
            <a:spcBef>
              <a:spcPct val="0"/>
            </a:spcBef>
            <a:spcAft>
              <a:spcPct val="35000"/>
            </a:spcAft>
          </a:pPr>
          <a:r>
            <a:rPr lang="ru-RU" sz="2000" b="1" kern="1200">
              <a:solidFill>
                <a:schemeClr val="bg2">
                  <a:lumMod val="25000"/>
                </a:schemeClr>
              </a:solidFill>
            </a:rPr>
            <a:t>1 831</a:t>
          </a:r>
        </a:p>
      </dsp:txBody>
      <dsp:txXfrm>
        <a:off x="507409" y="699105"/>
        <a:ext cx="892637" cy="466754"/>
      </dsp:txXfrm>
    </dsp:sp>
    <dsp:sp modelId="{29C9C17B-B66B-4A09-B748-F6235FD75BD9}">
      <dsp:nvSpPr>
        <dsp:cNvPr id="0" name=""/>
        <dsp:cNvSpPr/>
      </dsp:nvSpPr>
      <dsp:spPr>
        <a:xfrm>
          <a:off x="2273920" y="704550"/>
          <a:ext cx="914363" cy="446069"/>
        </a:xfrm>
        <a:prstGeom prst="rect">
          <a:avLst/>
        </a:prstGeom>
        <a:solidFill>
          <a:schemeClr val="accent3">
            <a:tint val="40000"/>
            <a:alpha val="90000"/>
            <a:hueOff val="2143370"/>
            <a:satOff val="-2759"/>
            <a:lumOff val="-215"/>
            <a:alphaOff val="0"/>
          </a:schemeClr>
        </a:solidFill>
        <a:ln w="25400" cap="flat" cmpd="sng" algn="ctr">
          <a:solidFill>
            <a:schemeClr val="accent3">
              <a:tint val="40000"/>
              <a:alpha val="90000"/>
              <a:hueOff val="2143370"/>
              <a:satOff val="-2759"/>
              <a:lumOff val="-2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2240" tIns="25400" rIns="142240" bIns="25400" numCol="1" spcCol="1270" anchor="ctr" anchorCtr="0">
          <a:noAutofit/>
        </a:bodyPr>
        <a:lstStyle/>
        <a:p>
          <a:pPr lvl="0" algn="ctr" defTabSz="889000">
            <a:lnSpc>
              <a:spcPct val="90000"/>
            </a:lnSpc>
            <a:spcBef>
              <a:spcPct val="0"/>
            </a:spcBef>
            <a:spcAft>
              <a:spcPct val="35000"/>
            </a:spcAft>
          </a:pPr>
          <a:r>
            <a:rPr lang="ru-RU" sz="2000" b="1" kern="1200">
              <a:solidFill>
                <a:schemeClr val="bg2">
                  <a:lumMod val="25000"/>
                </a:schemeClr>
              </a:solidFill>
            </a:rPr>
            <a:t>1 899</a:t>
          </a:r>
        </a:p>
      </dsp:txBody>
      <dsp:txXfrm>
        <a:off x="2273920" y="704550"/>
        <a:ext cx="914363" cy="446069"/>
      </dsp:txXfrm>
    </dsp:sp>
    <dsp:sp modelId="{4C579192-51B8-48D3-947E-884007565107}">
      <dsp:nvSpPr>
        <dsp:cNvPr id="0" name=""/>
        <dsp:cNvSpPr/>
      </dsp:nvSpPr>
      <dsp:spPr>
        <a:xfrm>
          <a:off x="4184833" y="696930"/>
          <a:ext cx="916173" cy="446069"/>
        </a:xfrm>
        <a:prstGeom prst="rect">
          <a:avLst/>
        </a:prstGeom>
        <a:solidFill>
          <a:schemeClr val="accent3">
            <a:tint val="40000"/>
            <a:alpha val="90000"/>
            <a:hueOff val="4286740"/>
            <a:satOff val="-5517"/>
            <a:lumOff val="-430"/>
            <a:alphaOff val="0"/>
          </a:schemeClr>
        </a:solidFill>
        <a:ln w="25400" cap="flat" cmpd="sng" algn="ctr">
          <a:solidFill>
            <a:schemeClr val="accent3">
              <a:tint val="40000"/>
              <a:alpha val="90000"/>
              <a:hueOff val="4286740"/>
              <a:satOff val="-5517"/>
              <a:lumOff val="-43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2240" tIns="25400" rIns="142240" bIns="25400" numCol="1" spcCol="1270" anchor="ctr" anchorCtr="0">
          <a:noAutofit/>
        </a:bodyPr>
        <a:lstStyle/>
        <a:p>
          <a:pPr lvl="0" algn="ctr" defTabSz="889000">
            <a:lnSpc>
              <a:spcPct val="90000"/>
            </a:lnSpc>
            <a:spcBef>
              <a:spcPct val="0"/>
            </a:spcBef>
            <a:spcAft>
              <a:spcPct val="35000"/>
            </a:spcAft>
          </a:pPr>
          <a:r>
            <a:rPr lang="ru-RU" sz="2000" b="1" kern="1200">
              <a:solidFill>
                <a:schemeClr val="bg2">
                  <a:lumMod val="25000"/>
                </a:schemeClr>
              </a:solidFill>
            </a:rPr>
            <a:t>5 489</a:t>
          </a:r>
        </a:p>
      </dsp:txBody>
      <dsp:txXfrm>
        <a:off x="4184833" y="696930"/>
        <a:ext cx="916173" cy="446069"/>
      </dsp:txXfrm>
    </dsp:sp>
    <dsp:sp modelId="{C6203FE1-811B-452F-8E25-89D62A2883CA}">
      <dsp:nvSpPr>
        <dsp:cNvPr id="0" name=""/>
        <dsp:cNvSpPr/>
      </dsp:nvSpPr>
      <dsp:spPr>
        <a:xfrm rot="10800000">
          <a:off x="0" y="0"/>
          <a:ext cx="5486400" cy="674441"/>
        </a:xfrm>
        <a:prstGeom prst="upArrowCallout">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ru-RU" sz="2000" i="1" kern="1200"/>
            <a:t>количество коллективов</a:t>
          </a:r>
        </a:p>
      </dsp:txBody>
      <dsp:txXfrm>
        <a:off x="0" y="0"/>
        <a:ext cx="5486400" cy="236729"/>
      </dsp:txXfrm>
    </dsp:sp>
    <dsp:sp modelId="{39D5E0F3-0698-43D0-9B1E-BA4E765B7419}">
      <dsp:nvSpPr>
        <dsp:cNvPr id="0" name=""/>
        <dsp:cNvSpPr/>
      </dsp:nvSpPr>
      <dsp:spPr>
        <a:xfrm>
          <a:off x="0" y="235945"/>
          <a:ext cx="1878055" cy="228019"/>
        </a:xfrm>
        <a:prstGeom prst="rect">
          <a:avLst/>
        </a:prstGeom>
        <a:solidFill>
          <a:schemeClr val="accent3">
            <a:tint val="40000"/>
            <a:alpha val="90000"/>
            <a:hueOff val="6430110"/>
            <a:satOff val="-8276"/>
            <a:lumOff val="-645"/>
            <a:alphaOff val="0"/>
          </a:schemeClr>
        </a:solidFill>
        <a:ln w="25400" cap="flat" cmpd="sng" algn="ctr">
          <a:solidFill>
            <a:schemeClr val="accent3">
              <a:tint val="40000"/>
              <a:alpha val="90000"/>
              <a:hueOff val="6430110"/>
              <a:satOff val="-8276"/>
              <a:lumOff val="-64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2240" tIns="25400" rIns="142240" bIns="25400" numCol="1" spcCol="1270" anchor="ctr" anchorCtr="0">
          <a:noAutofit/>
        </a:bodyPr>
        <a:lstStyle/>
        <a:p>
          <a:pPr lvl="0" algn="ctr" defTabSz="889000">
            <a:lnSpc>
              <a:spcPct val="90000"/>
            </a:lnSpc>
            <a:spcBef>
              <a:spcPct val="0"/>
            </a:spcBef>
            <a:spcAft>
              <a:spcPct val="35000"/>
            </a:spcAft>
          </a:pPr>
          <a:r>
            <a:rPr lang="ru-RU" sz="2000" b="1" kern="1200">
              <a:solidFill>
                <a:schemeClr val="accent3">
                  <a:lumMod val="50000"/>
                </a:schemeClr>
              </a:solidFill>
            </a:rPr>
            <a:t>Взрослых</a:t>
          </a:r>
        </a:p>
      </dsp:txBody>
      <dsp:txXfrm>
        <a:off x="0" y="235945"/>
        <a:ext cx="1878055" cy="228019"/>
      </dsp:txXfrm>
    </dsp:sp>
    <dsp:sp modelId="{8C3DF7C9-B912-4035-895E-B90F2BF539FE}">
      <dsp:nvSpPr>
        <dsp:cNvPr id="0" name=""/>
        <dsp:cNvSpPr/>
      </dsp:nvSpPr>
      <dsp:spPr>
        <a:xfrm>
          <a:off x="1871843" y="242054"/>
          <a:ext cx="1826550" cy="228019"/>
        </a:xfrm>
        <a:prstGeom prst="rect">
          <a:avLst/>
        </a:prstGeom>
        <a:solidFill>
          <a:schemeClr val="accent3">
            <a:tint val="40000"/>
            <a:alpha val="90000"/>
            <a:hueOff val="8573481"/>
            <a:satOff val="-11034"/>
            <a:lumOff val="-860"/>
            <a:alphaOff val="0"/>
          </a:schemeClr>
        </a:solidFill>
        <a:ln w="25400" cap="flat" cmpd="sng" algn="ctr">
          <a:solidFill>
            <a:schemeClr val="accent3">
              <a:tint val="40000"/>
              <a:alpha val="90000"/>
              <a:hueOff val="8573481"/>
              <a:satOff val="-11034"/>
              <a:lumOff val="-86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2240" tIns="25400" rIns="142240" bIns="25400" numCol="1" spcCol="1270" anchor="ctr" anchorCtr="0">
          <a:noAutofit/>
        </a:bodyPr>
        <a:lstStyle/>
        <a:p>
          <a:pPr lvl="0" algn="ctr" defTabSz="889000">
            <a:lnSpc>
              <a:spcPct val="90000"/>
            </a:lnSpc>
            <a:spcBef>
              <a:spcPct val="0"/>
            </a:spcBef>
            <a:spcAft>
              <a:spcPct val="35000"/>
            </a:spcAft>
          </a:pPr>
          <a:r>
            <a:rPr lang="ru-RU" sz="2000" b="1" kern="1200">
              <a:solidFill>
                <a:schemeClr val="bg2">
                  <a:lumMod val="25000"/>
                </a:schemeClr>
              </a:solidFill>
            </a:rPr>
            <a:t>Молодежных</a:t>
          </a:r>
        </a:p>
      </dsp:txBody>
      <dsp:txXfrm>
        <a:off x="1871843" y="242054"/>
        <a:ext cx="1826550" cy="228019"/>
      </dsp:txXfrm>
    </dsp:sp>
    <dsp:sp modelId="{98FB8EE7-3117-4051-A49B-7541264887D3}">
      <dsp:nvSpPr>
        <dsp:cNvPr id="0" name=""/>
        <dsp:cNvSpPr/>
      </dsp:nvSpPr>
      <dsp:spPr>
        <a:xfrm>
          <a:off x="3707777" y="242054"/>
          <a:ext cx="1778622" cy="228019"/>
        </a:xfrm>
        <a:prstGeom prst="rect">
          <a:avLst/>
        </a:prstGeom>
        <a:solidFill>
          <a:schemeClr val="accent3">
            <a:tint val="40000"/>
            <a:alpha val="90000"/>
            <a:hueOff val="10716850"/>
            <a:satOff val="-13793"/>
            <a:lumOff val="-1075"/>
            <a:alphaOff val="0"/>
          </a:schemeClr>
        </a:solidFill>
        <a:ln w="25400" cap="flat" cmpd="sng" algn="ctr">
          <a:solidFill>
            <a:schemeClr val="accent3">
              <a:tint val="40000"/>
              <a:alpha val="90000"/>
              <a:hueOff val="10716850"/>
              <a:satOff val="-13793"/>
              <a:lumOff val="-107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2240" tIns="25400" rIns="142240" bIns="25400" numCol="1" spcCol="1270" anchor="ctr" anchorCtr="0">
          <a:noAutofit/>
        </a:bodyPr>
        <a:lstStyle/>
        <a:p>
          <a:pPr lvl="0" algn="ctr" defTabSz="889000">
            <a:lnSpc>
              <a:spcPct val="90000"/>
            </a:lnSpc>
            <a:spcBef>
              <a:spcPct val="0"/>
            </a:spcBef>
            <a:spcAft>
              <a:spcPct val="35000"/>
            </a:spcAft>
          </a:pPr>
          <a:r>
            <a:rPr lang="ru-RU" sz="2000" b="1" kern="1200">
              <a:solidFill>
                <a:srgbClr val="00B050"/>
              </a:solidFill>
            </a:rPr>
            <a:t>Детских</a:t>
          </a:r>
        </a:p>
      </dsp:txBody>
      <dsp:txXfrm>
        <a:off x="3707777" y="242054"/>
        <a:ext cx="1778622" cy="228019"/>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E8E74E30-3859-4905-BF74-E3D428EE1B9E}">
      <dsp:nvSpPr>
        <dsp:cNvPr id="0" name=""/>
        <dsp:cNvSpPr/>
      </dsp:nvSpPr>
      <dsp:spPr>
        <a:xfrm>
          <a:off x="0" y="993399"/>
          <a:ext cx="5486400" cy="651777"/>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l" defTabSz="800100">
            <a:lnSpc>
              <a:spcPct val="90000"/>
            </a:lnSpc>
            <a:spcBef>
              <a:spcPct val="0"/>
            </a:spcBef>
            <a:spcAft>
              <a:spcPct val="35000"/>
            </a:spcAft>
          </a:pPr>
          <a:r>
            <a:rPr lang="ru-RU" sz="1800" b="1" kern="1200"/>
            <a:t> </a:t>
          </a:r>
        </a:p>
        <a:p>
          <a:pPr lvl="0" algn="l" defTabSz="800100">
            <a:lnSpc>
              <a:spcPct val="90000"/>
            </a:lnSpc>
            <a:spcBef>
              <a:spcPct val="0"/>
            </a:spcBef>
            <a:spcAft>
              <a:spcPct val="35000"/>
            </a:spcAft>
          </a:pPr>
          <a:r>
            <a:rPr lang="ru-RU" sz="1400" i="1" kern="1200">
              <a:cs typeface="Aharoni" pitchFamily="2" charset="-79"/>
            </a:rPr>
            <a:t> </a:t>
          </a:r>
          <a:r>
            <a:rPr lang="ru-RU" sz="1800" kern="1200"/>
            <a:t>           </a:t>
          </a:r>
          <a:r>
            <a:rPr lang="ru-RU" sz="1500" kern="1200"/>
            <a:t>				</a:t>
          </a:r>
          <a:endParaRPr lang="ru-RU" sz="1800" kern="1200"/>
        </a:p>
      </dsp:txBody>
      <dsp:txXfrm>
        <a:off x="0" y="993399"/>
        <a:ext cx="5486400" cy="351960"/>
      </dsp:txXfrm>
    </dsp:sp>
    <dsp:sp modelId="{38BBA363-886C-4CE7-A89D-E8A7D1F0281F}">
      <dsp:nvSpPr>
        <dsp:cNvPr id="0" name=""/>
        <dsp:cNvSpPr/>
      </dsp:nvSpPr>
      <dsp:spPr>
        <a:xfrm>
          <a:off x="495997" y="1277520"/>
          <a:ext cx="843204" cy="299817"/>
        </a:xfrm>
        <a:prstGeom prst="rect">
          <a:avLst/>
        </a:prstGeom>
        <a:solidFill>
          <a:schemeClr val="accent5">
            <a:tint val="40000"/>
            <a:alpha val="90000"/>
            <a:hueOff val="0"/>
            <a:satOff val="0"/>
            <a:lumOff val="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pPr>
          <a:r>
            <a:rPr lang="ru-RU" sz="1600" b="1" kern="1200">
              <a:solidFill>
                <a:srgbClr val="7030A0"/>
              </a:solidFill>
            </a:rPr>
            <a:t>22 201</a:t>
          </a:r>
        </a:p>
      </dsp:txBody>
      <dsp:txXfrm>
        <a:off x="495997" y="1277520"/>
        <a:ext cx="843204" cy="299817"/>
      </dsp:txXfrm>
    </dsp:sp>
    <dsp:sp modelId="{CEC0F5AA-8A9E-40FB-9DDB-1FCBA22F04AC}">
      <dsp:nvSpPr>
        <dsp:cNvPr id="0" name=""/>
        <dsp:cNvSpPr/>
      </dsp:nvSpPr>
      <dsp:spPr>
        <a:xfrm>
          <a:off x="2319732" y="1300381"/>
          <a:ext cx="846002" cy="299817"/>
        </a:xfrm>
        <a:prstGeom prst="rect">
          <a:avLst/>
        </a:prstGeom>
        <a:solidFill>
          <a:schemeClr val="accent5">
            <a:tint val="40000"/>
            <a:alpha val="90000"/>
            <a:hueOff val="-2148096"/>
            <a:satOff val="9651"/>
            <a:lumOff val="663"/>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0904" tIns="21590" rIns="120904" bIns="21590" numCol="1" spcCol="1270" anchor="ctr" anchorCtr="0">
          <a:noAutofit/>
        </a:bodyPr>
        <a:lstStyle/>
        <a:p>
          <a:pPr lvl="0" algn="ctr" defTabSz="755650">
            <a:lnSpc>
              <a:spcPct val="90000"/>
            </a:lnSpc>
            <a:spcBef>
              <a:spcPct val="0"/>
            </a:spcBef>
            <a:spcAft>
              <a:spcPct val="35000"/>
            </a:spcAft>
          </a:pPr>
          <a:r>
            <a:rPr lang="ru-RU" sz="1700" b="1" kern="1200">
              <a:solidFill>
                <a:srgbClr val="7030A0"/>
              </a:solidFill>
            </a:rPr>
            <a:t>26 620</a:t>
          </a:r>
        </a:p>
      </dsp:txBody>
      <dsp:txXfrm>
        <a:off x="2319732" y="1300381"/>
        <a:ext cx="846002" cy="299817"/>
      </dsp:txXfrm>
    </dsp:sp>
    <dsp:sp modelId="{4C579192-51B8-48D3-947E-884007565107}">
      <dsp:nvSpPr>
        <dsp:cNvPr id="0" name=""/>
        <dsp:cNvSpPr/>
      </dsp:nvSpPr>
      <dsp:spPr>
        <a:xfrm>
          <a:off x="4174848" y="1308003"/>
          <a:ext cx="889674" cy="299817"/>
        </a:xfrm>
        <a:prstGeom prst="rect">
          <a:avLst/>
        </a:prstGeom>
        <a:solidFill>
          <a:schemeClr val="accent5">
            <a:tint val="40000"/>
            <a:alpha val="90000"/>
            <a:hueOff val="-4296193"/>
            <a:satOff val="19301"/>
            <a:lumOff val="1327"/>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pPr>
          <a:r>
            <a:rPr lang="ru-RU" sz="1600" b="1" kern="1200">
              <a:solidFill>
                <a:srgbClr val="7030A0"/>
              </a:solidFill>
            </a:rPr>
            <a:t>82 318</a:t>
          </a:r>
        </a:p>
      </dsp:txBody>
      <dsp:txXfrm>
        <a:off x="4174848" y="1308003"/>
        <a:ext cx="889674" cy="299817"/>
      </dsp:txXfrm>
    </dsp:sp>
    <dsp:sp modelId="{C6203FE1-811B-452F-8E25-89D62A2883CA}">
      <dsp:nvSpPr>
        <dsp:cNvPr id="0" name=""/>
        <dsp:cNvSpPr/>
      </dsp:nvSpPr>
      <dsp:spPr>
        <a:xfrm rot="10800000">
          <a:off x="0" y="281"/>
          <a:ext cx="5486400" cy="1002434"/>
        </a:xfrm>
        <a:prstGeom prst="upArrowCallout">
          <a:avLst/>
        </a:prstGeom>
        <a:blipFill rotWithShape="0">
          <a:blip xmlns:r="http://schemas.openxmlformats.org/officeDocument/2006/relationships" r:embed="rId1"/>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ru-RU" sz="1800" b="1" i="1" kern="1200">
              <a:solidFill>
                <a:srgbClr val="7030A0"/>
              </a:solidFill>
            </a:rPr>
            <a:t>количество участников коллективов</a:t>
          </a:r>
        </a:p>
      </dsp:txBody>
      <dsp:txXfrm>
        <a:off x="0" y="281"/>
        <a:ext cx="5486400" cy="351854"/>
      </dsp:txXfrm>
    </dsp:sp>
    <dsp:sp modelId="{39D5E0F3-0698-43D0-9B1E-BA4E765B7419}">
      <dsp:nvSpPr>
        <dsp:cNvPr id="0" name=""/>
        <dsp:cNvSpPr/>
      </dsp:nvSpPr>
      <dsp:spPr>
        <a:xfrm>
          <a:off x="0" y="336051"/>
          <a:ext cx="1828886" cy="299727"/>
        </a:xfrm>
        <a:prstGeom prst="rect">
          <a:avLst/>
        </a:prstGeom>
        <a:solidFill>
          <a:schemeClr val="accent5">
            <a:tint val="40000"/>
            <a:alpha val="90000"/>
            <a:hueOff val="-6444289"/>
            <a:satOff val="28952"/>
            <a:lumOff val="1990"/>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2240" tIns="25400" rIns="142240" bIns="25400" numCol="1" spcCol="1270" anchor="ctr" anchorCtr="0">
          <a:noAutofit/>
        </a:bodyPr>
        <a:lstStyle/>
        <a:p>
          <a:pPr lvl="0" algn="ctr" defTabSz="889000">
            <a:lnSpc>
              <a:spcPct val="90000"/>
            </a:lnSpc>
            <a:spcBef>
              <a:spcPct val="0"/>
            </a:spcBef>
            <a:spcAft>
              <a:spcPct val="35000"/>
            </a:spcAft>
          </a:pPr>
          <a:r>
            <a:rPr lang="ru-RU" sz="2000" b="1" kern="1200"/>
            <a:t>Взрослых</a:t>
          </a:r>
        </a:p>
      </dsp:txBody>
      <dsp:txXfrm>
        <a:off x="0" y="336051"/>
        <a:ext cx="1828886" cy="299727"/>
      </dsp:txXfrm>
    </dsp:sp>
    <dsp:sp modelId="{0CBE93D8-64F9-4B23-B4B3-2072712BFF1E}">
      <dsp:nvSpPr>
        <dsp:cNvPr id="0" name=""/>
        <dsp:cNvSpPr/>
      </dsp:nvSpPr>
      <dsp:spPr>
        <a:xfrm>
          <a:off x="1817097" y="319515"/>
          <a:ext cx="1866164" cy="299727"/>
        </a:xfrm>
        <a:prstGeom prst="rect">
          <a:avLst/>
        </a:prstGeom>
        <a:solidFill>
          <a:schemeClr val="accent5">
            <a:tint val="40000"/>
            <a:alpha val="90000"/>
            <a:hueOff val="-8592385"/>
            <a:satOff val="38602"/>
            <a:lumOff val="2654"/>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2240" tIns="25400" rIns="142240" bIns="25400" numCol="1" spcCol="1270" anchor="ctr" anchorCtr="0">
          <a:noAutofit/>
        </a:bodyPr>
        <a:lstStyle/>
        <a:p>
          <a:pPr lvl="0" algn="ctr" defTabSz="889000">
            <a:lnSpc>
              <a:spcPct val="90000"/>
            </a:lnSpc>
            <a:spcBef>
              <a:spcPct val="0"/>
            </a:spcBef>
            <a:spcAft>
              <a:spcPct val="35000"/>
            </a:spcAft>
          </a:pPr>
          <a:r>
            <a:rPr lang="ru-RU" sz="2000" b="1" kern="1200"/>
            <a:t>Молодежных</a:t>
          </a:r>
        </a:p>
      </dsp:txBody>
      <dsp:txXfrm>
        <a:off x="1817097" y="319515"/>
        <a:ext cx="1866164" cy="299727"/>
      </dsp:txXfrm>
    </dsp:sp>
    <dsp:sp modelId="{98FB8EE7-3117-4051-A49B-7541264887D3}">
      <dsp:nvSpPr>
        <dsp:cNvPr id="0" name=""/>
        <dsp:cNvSpPr/>
      </dsp:nvSpPr>
      <dsp:spPr>
        <a:xfrm>
          <a:off x="3698255" y="319515"/>
          <a:ext cx="1788144" cy="299727"/>
        </a:xfrm>
        <a:prstGeom prst="rect">
          <a:avLst/>
        </a:prstGeom>
        <a:solidFill>
          <a:schemeClr val="accent5">
            <a:tint val="40000"/>
            <a:alpha val="90000"/>
            <a:hueOff val="-10740482"/>
            <a:satOff val="48253"/>
            <a:lumOff val="3317"/>
            <a:alphaOff val="0"/>
          </a:schemeClr>
        </a:solidFill>
        <a:ln w="25400" cap="flat" cmpd="sng" algn="ctr">
          <a:solidFill>
            <a:schemeClr val="accent5">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42240" tIns="25400" rIns="142240" bIns="25400" numCol="1" spcCol="1270" anchor="ctr" anchorCtr="0">
          <a:noAutofit/>
        </a:bodyPr>
        <a:lstStyle/>
        <a:p>
          <a:pPr lvl="0" algn="ctr" defTabSz="889000">
            <a:lnSpc>
              <a:spcPct val="90000"/>
            </a:lnSpc>
            <a:spcBef>
              <a:spcPct val="0"/>
            </a:spcBef>
            <a:spcAft>
              <a:spcPct val="35000"/>
            </a:spcAft>
          </a:pPr>
          <a:r>
            <a:rPr lang="ru-RU" sz="2000" b="1" kern="1200"/>
            <a:t>Детских</a:t>
          </a:r>
        </a:p>
      </dsp:txBody>
      <dsp:txXfrm>
        <a:off x="3698255" y="319515"/>
        <a:ext cx="1788144" cy="29972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63C757-944B-41AA-81C3-4CB8B21E8AC8}">
      <dsp:nvSpPr>
        <dsp:cNvPr id="0" name=""/>
        <dsp:cNvSpPr/>
      </dsp:nvSpPr>
      <dsp:spPr>
        <a:xfrm>
          <a:off x="1695253" y="0"/>
          <a:ext cx="2686255" cy="2657474"/>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100000"/>
            </a:lnSpc>
            <a:spcBef>
              <a:spcPct val="0"/>
            </a:spcBef>
            <a:spcAft>
              <a:spcPts val="0"/>
            </a:spcAft>
          </a:pPr>
          <a:endParaRPr lang="ru-RU" sz="1400" b="1" kern="1200"/>
        </a:p>
        <a:p>
          <a:pPr lvl="0" algn="ctr" defTabSz="622300">
            <a:lnSpc>
              <a:spcPct val="100000"/>
            </a:lnSpc>
            <a:spcBef>
              <a:spcPct val="0"/>
            </a:spcBef>
            <a:spcAft>
              <a:spcPts val="0"/>
            </a:spcAft>
          </a:pPr>
          <a:endParaRPr lang="ru-RU" sz="1400" b="1" kern="1200"/>
        </a:p>
        <a:p>
          <a:pPr lvl="0" algn="ctr" defTabSz="622300">
            <a:lnSpc>
              <a:spcPct val="100000"/>
            </a:lnSpc>
            <a:spcBef>
              <a:spcPct val="0"/>
            </a:spcBef>
            <a:spcAft>
              <a:spcPts val="0"/>
            </a:spcAft>
          </a:pPr>
          <a:r>
            <a:rPr lang="ru-RU" sz="1400" b="1" kern="1200"/>
            <a:t>5964,</a:t>
          </a:r>
        </a:p>
        <a:p>
          <a:pPr lvl="0" algn="ctr" defTabSz="622300">
            <a:lnSpc>
              <a:spcPct val="100000"/>
            </a:lnSpc>
            <a:spcBef>
              <a:spcPct val="0"/>
            </a:spcBef>
            <a:spcAft>
              <a:spcPts val="300"/>
            </a:spcAft>
          </a:pPr>
          <a:r>
            <a:rPr lang="ru-RU" sz="1400" b="1" kern="1200"/>
            <a:t>65,38 %</a:t>
          </a:r>
        </a:p>
        <a:p>
          <a:pPr lvl="0" algn="ctr" defTabSz="622300">
            <a:lnSpc>
              <a:spcPct val="100000"/>
            </a:lnSpc>
            <a:spcBef>
              <a:spcPct val="0"/>
            </a:spcBef>
            <a:spcAft>
              <a:spcPts val="0"/>
            </a:spcAft>
          </a:pPr>
          <a:r>
            <a:rPr lang="ru-RU" sz="1400" b="1" kern="1200"/>
            <a:t>Коллективы</a:t>
          </a:r>
        </a:p>
        <a:p>
          <a:pPr lvl="0" algn="ctr" defTabSz="622300">
            <a:lnSpc>
              <a:spcPct val="100000"/>
            </a:lnSpc>
            <a:spcBef>
              <a:spcPct val="0"/>
            </a:spcBef>
            <a:spcAft>
              <a:spcPts val="600"/>
            </a:spcAft>
          </a:pPr>
          <a:r>
            <a:rPr lang="ru-RU" sz="1400" b="1" kern="1200"/>
            <a:t>других жанров</a:t>
          </a:r>
        </a:p>
        <a:p>
          <a:pPr lvl="0" algn="ctr" defTabSz="622300">
            <a:lnSpc>
              <a:spcPct val="90000"/>
            </a:lnSpc>
            <a:spcBef>
              <a:spcPct val="0"/>
            </a:spcBef>
            <a:spcAft>
              <a:spcPct val="35000"/>
            </a:spcAft>
          </a:pPr>
          <a:endParaRPr lang="ru-RU" sz="700" kern="1200"/>
        </a:p>
      </dsp:txBody>
      <dsp:txXfrm>
        <a:off x="2333239" y="199310"/>
        <a:ext cx="1410284" cy="451770"/>
      </dsp:txXfrm>
    </dsp:sp>
    <dsp:sp modelId="{903E3ECF-6446-418A-86C5-8531B09C656C}">
      <dsp:nvSpPr>
        <dsp:cNvPr id="0" name=""/>
        <dsp:cNvSpPr/>
      </dsp:nvSpPr>
      <dsp:spPr>
        <a:xfrm>
          <a:off x="2218610" y="1014896"/>
          <a:ext cx="1687403" cy="1642578"/>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extrusionH="76200" prstMaterial="plastic">
          <a:bevelT w="120900" h="88900"/>
          <a:bevelB w="88900" h="31750" prst="angle"/>
          <a:extrusionClr>
            <a:schemeClr val="bg2">
              <a:lumMod val="50000"/>
            </a:schemeClr>
          </a:extrusionClr>
        </a:sp3d>
      </dsp:spPr>
      <dsp:style>
        <a:lnRef idx="0">
          <a:scrgbClr r="0" g="0" b="0"/>
        </a:lnRef>
        <a:fillRef idx="3">
          <a:scrgbClr r="0" g="0" b="0"/>
        </a:fillRef>
        <a:effectRef idx="2">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100000"/>
            </a:lnSpc>
            <a:spcBef>
              <a:spcPct val="0"/>
            </a:spcBef>
            <a:spcAft>
              <a:spcPts val="0"/>
            </a:spcAft>
          </a:pPr>
          <a:r>
            <a:rPr lang="ru-RU" sz="1600" b="1" kern="1200"/>
            <a:t>3255,</a:t>
          </a:r>
        </a:p>
        <a:p>
          <a:pPr lvl="0" algn="ctr" defTabSz="711200">
            <a:lnSpc>
              <a:spcPct val="100000"/>
            </a:lnSpc>
            <a:spcBef>
              <a:spcPct val="0"/>
            </a:spcBef>
            <a:spcAft>
              <a:spcPts val="600"/>
            </a:spcAft>
          </a:pPr>
          <a:r>
            <a:rPr lang="ru-RU" sz="1600" b="1" kern="1200"/>
            <a:t>35,30 %   </a:t>
          </a:r>
        </a:p>
        <a:p>
          <a:pPr lvl="0" algn="ctr" defTabSz="711200">
            <a:lnSpc>
              <a:spcPct val="100000"/>
            </a:lnSpc>
            <a:spcBef>
              <a:spcPct val="0"/>
            </a:spcBef>
            <a:spcAft>
              <a:spcPts val="600"/>
            </a:spcAft>
          </a:pPr>
          <a:r>
            <a:rPr lang="ru-RU" sz="1400" b="1" kern="1200"/>
            <a:t>Вокальные коллективы</a:t>
          </a:r>
        </a:p>
      </dsp:txBody>
      <dsp:txXfrm>
        <a:off x="2465724" y="1425541"/>
        <a:ext cx="1193174" cy="82128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0.60423</cdr:x>
      <cdr:y>0.67521</cdr:y>
    </cdr:from>
    <cdr:to>
      <cdr:x>0.78013</cdr:x>
      <cdr:y>0.99715</cdr:y>
    </cdr:to>
    <cdr:sp macro="" textlink="">
      <cdr:nvSpPr>
        <cdr:cNvPr id="2" name="TextBox 1"/>
        <cdr:cNvSpPr txBox="1"/>
      </cdr:nvSpPr>
      <cdr:spPr>
        <a:xfrm xmlns:a="http://schemas.openxmlformats.org/drawingml/2006/main">
          <a:off x="3533775" y="2257425"/>
          <a:ext cx="1028700" cy="10763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cdr:txBody>
    </cdr:sp>
  </cdr:relSizeAnchor>
</c:userShapes>
</file>

<file path=word/drawings/drawing2.xml><?xml version="1.0" encoding="utf-8"?>
<c:userShapes xmlns:c="http://schemas.openxmlformats.org/drawingml/2006/chart">
  <cdr:relSizeAnchor xmlns:cdr="http://schemas.openxmlformats.org/drawingml/2006/chartDrawing">
    <cdr:from>
      <cdr:x>0.18386</cdr:x>
      <cdr:y>0.1341</cdr:y>
    </cdr:from>
    <cdr:to>
      <cdr:x>0.74589</cdr:x>
      <cdr:y>0.31034</cdr:y>
    </cdr:to>
    <cdr:sp macro="" textlink="">
      <cdr:nvSpPr>
        <cdr:cNvPr id="2" name="TextBox 1"/>
        <cdr:cNvSpPr txBox="1"/>
      </cdr:nvSpPr>
      <cdr:spPr>
        <a:xfrm xmlns:a="http://schemas.openxmlformats.org/drawingml/2006/main">
          <a:off x="468630" y="266700"/>
          <a:ext cx="1432560" cy="35052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0.21973</cdr:x>
      <cdr:y>0.13793</cdr:y>
    </cdr:from>
    <cdr:to>
      <cdr:x>0.55456</cdr:x>
      <cdr:y>0.21839</cdr:y>
    </cdr:to>
    <cdr:sp macro="" textlink="">
      <cdr:nvSpPr>
        <cdr:cNvPr id="3" name="TextBox 2"/>
        <cdr:cNvSpPr txBox="1"/>
      </cdr:nvSpPr>
      <cdr:spPr>
        <a:xfrm xmlns:a="http://schemas.openxmlformats.org/drawingml/2006/main">
          <a:off x="560071" y="274320"/>
          <a:ext cx="853440" cy="1600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050" b="1" i="1">
              <a:solidFill>
                <a:srgbClr val="00B050"/>
              </a:solidFill>
            </a:rPr>
            <a:t>7 % духовые</a:t>
          </a:r>
        </a:p>
      </cdr:txBody>
    </cdr:sp>
  </cdr:relSizeAnchor>
  <cdr:relSizeAnchor xmlns:cdr="http://schemas.openxmlformats.org/drawingml/2006/chartDrawing">
    <cdr:from>
      <cdr:x>0.09431</cdr:x>
      <cdr:y>0.36415</cdr:y>
    </cdr:from>
    <cdr:to>
      <cdr:x>0.5524</cdr:x>
      <cdr:y>0.48179</cdr:y>
    </cdr:to>
    <cdr:sp macro="" textlink="">
      <cdr:nvSpPr>
        <cdr:cNvPr id="4" name="TextBox 3"/>
        <cdr:cNvSpPr txBox="1"/>
      </cdr:nvSpPr>
      <cdr:spPr>
        <a:xfrm xmlns:a="http://schemas.openxmlformats.org/drawingml/2006/main">
          <a:off x="240030" y="990600"/>
          <a:ext cx="1165860" cy="3200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rgbClr val="FFFF00"/>
              </a:solidFill>
            </a:rPr>
            <a:t>28 % народные</a:t>
          </a:r>
        </a:p>
      </cdr:txBody>
    </cdr:sp>
  </cdr:relSizeAnchor>
  <cdr:relSizeAnchor xmlns:cdr="http://schemas.openxmlformats.org/drawingml/2006/chartDrawing">
    <cdr:from>
      <cdr:x>0.35778</cdr:x>
      <cdr:y>0.5098</cdr:y>
    </cdr:from>
    <cdr:to>
      <cdr:x>0.87874</cdr:x>
      <cdr:y>0.58543</cdr:y>
    </cdr:to>
    <cdr:sp macro="" textlink="">
      <cdr:nvSpPr>
        <cdr:cNvPr id="5" name="TextBox 4"/>
        <cdr:cNvSpPr txBox="1"/>
      </cdr:nvSpPr>
      <cdr:spPr>
        <a:xfrm xmlns:a="http://schemas.openxmlformats.org/drawingml/2006/main">
          <a:off x="910590" y="1386840"/>
          <a:ext cx="1325880" cy="20574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0.48952</cdr:x>
      <cdr:y>0.40896</cdr:y>
    </cdr:from>
    <cdr:to>
      <cdr:x>0.90868</cdr:x>
      <cdr:y>0.4958</cdr:y>
    </cdr:to>
    <cdr:sp macro="" textlink="">
      <cdr:nvSpPr>
        <cdr:cNvPr id="6" name="TextBox 5"/>
        <cdr:cNvSpPr txBox="1"/>
      </cdr:nvSpPr>
      <cdr:spPr>
        <a:xfrm xmlns:a="http://schemas.openxmlformats.org/drawingml/2006/main">
          <a:off x="1245870" y="1112520"/>
          <a:ext cx="1066800" cy="23622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65% эстрадно-музыкалье</a:t>
          </a:r>
        </a:p>
      </cdr:txBody>
    </cdr:sp>
  </cdr:relSizeAnchor>
</c:userShapes>
</file>

<file path=word/drawings/drawing3.xml><?xml version="1.0" encoding="utf-8"?>
<c:userShapes xmlns:c="http://schemas.openxmlformats.org/drawingml/2006/chart">
  <cdr:relSizeAnchor xmlns:cdr="http://schemas.openxmlformats.org/drawingml/2006/chartDrawing">
    <cdr:from>
      <cdr:x>0.47885</cdr:x>
      <cdr:y>0.46113</cdr:y>
    </cdr:from>
    <cdr:to>
      <cdr:x>0.96277</cdr:x>
      <cdr:y>0.60858</cdr:y>
    </cdr:to>
    <cdr:sp macro="" textlink="">
      <cdr:nvSpPr>
        <cdr:cNvPr id="2" name="TextBox 1"/>
        <cdr:cNvSpPr txBox="1"/>
      </cdr:nvSpPr>
      <cdr:spPr>
        <a:xfrm xmlns:a="http://schemas.openxmlformats.org/drawingml/2006/main">
          <a:off x="1078230" y="1310640"/>
          <a:ext cx="1089660" cy="4191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chemeClr val="bg1"/>
              </a:solidFill>
            </a:rPr>
            <a:t>17,26 % эстрадно-музыкальные</a:t>
          </a:r>
        </a:p>
      </cdr:txBody>
    </cdr:sp>
  </cdr:relSizeAnchor>
  <cdr:relSizeAnchor xmlns:cdr="http://schemas.openxmlformats.org/drawingml/2006/chartDrawing">
    <cdr:from>
      <cdr:x>0.1023</cdr:x>
      <cdr:y>0.35925</cdr:y>
    </cdr:from>
    <cdr:to>
      <cdr:x>0.57945</cdr:x>
      <cdr:y>0.42896</cdr:y>
    </cdr:to>
    <cdr:sp macro="" textlink="">
      <cdr:nvSpPr>
        <cdr:cNvPr id="3" name="TextBox 2"/>
        <cdr:cNvSpPr txBox="1"/>
      </cdr:nvSpPr>
      <cdr:spPr>
        <a:xfrm xmlns:a="http://schemas.openxmlformats.org/drawingml/2006/main">
          <a:off x="266593" y="1021080"/>
          <a:ext cx="1243472" cy="19813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rgbClr val="FFFF00"/>
              </a:solidFill>
            </a:rPr>
            <a:t>4,41 % духовые</a:t>
          </a:r>
        </a:p>
      </cdr:txBody>
    </cdr:sp>
  </cdr:relSizeAnchor>
  <cdr:relSizeAnchor xmlns:cdr="http://schemas.openxmlformats.org/drawingml/2006/chartDrawing">
    <cdr:from>
      <cdr:x>0.02047</cdr:x>
      <cdr:y>0.46917</cdr:y>
    </cdr:from>
    <cdr:to>
      <cdr:x>0.50947</cdr:x>
      <cdr:y>0.54692</cdr:y>
    </cdr:to>
    <cdr:sp macro="" textlink="">
      <cdr:nvSpPr>
        <cdr:cNvPr id="4" name="TextBox 3"/>
        <cdr:cNvSpPr txBox="1"/>
      </cdr:nvSpPr>
      <cdr:spPr>
        <a:xfrm xmlns:a="http://schemas.openxmlformats.org/drawingml/2006/main">
          <a:off x="53340" y="1333503"/>
          <a:ext cx="1274354" cy="22098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ru-RU" sz="1100" b="1">
              <a:solidFill>
                <a:srgbClr val="00B050"/>
              </a:solidFill>
            </a:rPr>
            <a:t>30,52 % народные</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2702</Words>
  <Characters>15404</Characters>
  <Application>Microsoft Office Word</Application>
  <DocSecurity>0</DocSecurity>
  <Lines>128</Lines>
  <Paragraphs>36</Paragraphs>
  <ScaleCrop>false</ScaleCrop>
  <Company/>
  <LinksUpToDate>false</LinksUpToDate>
  <CharactersWithSpaces>18070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2020-03-19T06:41:00Z</dcterms:created>
  <dcterms:modified xsi:type="dcterms:W3CDTF">2020-03-19T06:45:00Z</dcterms:modified>
</cp:coreProperties>
</file>